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00D9" w:rsidRPr="00CB19E3" w:rsidRDefault="00B15932" w:rsidP="00A300D9">
      <w:pPr>
        <w:rPr>
          <w:rFonts w:ascii="Calibri" w:hAnsi="Calibri"/>
          <w:color w:val="000000" w:themeColor="text1"/>
          <w:sz w:val="22"/>
          <w:szCs w:val="22"/>
        </w:rPr>
      </w:pPr>
      <w:r>
        <w:rPr>
          <w:rFonts w:ascii="Calibri" w:hAnsi="Calibri"/>
          <w:color w:val="000000" w:themeColor="text1"/>
          <w:sz w:val="22"/>
          <w:szCs w:val="22"/>
        </w:rPr>
        <w:t xml:space="preserve">                                           </w:t>
      </w:r>
      <w:r w:rsidR="00A300D9" w:rsidRPr="00CB19E3">
        <w:rPr>
          <w:rFonts w:ascii="Calibri" w:hAnsi="Calibri"/>
          <w:color w:val="000000" w:themeColor="text1"/>
          <w:sz w:val="22"/>
          <w:szCs w:val="22"/>
        </w:rPr>
        <w:t xml:space="preserve">   </w:t>
      </w:r>
    </w:p>
    <w:p w:rsidR="00A300D9" w:rsidRPr="00CB19E3" w:rsidRDefault="00A300D9" w:rsidP="00A300D9">
      <w:pPr>
        <w:rPr>
          <w:rFonts w:ascii="Calibri" w:hAnsi="Calibri"/>
          <w:color w:val="000000" w:themeColor="text1"/>
          <w:sz w:val="22"/>
          <w:szCs w:val="22"/>
        </w:rPr>
      </w:pPr>
    </w:p>
    <w:p w:rsidR="00A300D9" w:rsidRPr="00CB19E3" w:rsidRDefault="00A300D9" w:rsidP="00A300D9">
      <w:pPr>
        <w:rPr>
          <w:rFonts w:ascii="Calibri" w:hAnsi="Calibri"/>
          <w:color w:val="000000" w:themeColor="text1"/>
          <w:sz w:val="22"/>
          <w:szCs w:val="22"/>
        </w:rPr>
      </w:pPr>
    </w:p>
    <w:p w:rsidR="00A300D9" w:rsidRPr="00CB19E3" w:rsidRDefault="00A300D9" w:rsidP="00A300D9">
      <w:pPr>
        <w:jc w:val="center"/>
        <w:rPr>
          <w:rFonts w:ascii="Calibri" w:hAnsi="Calibri"/>
          <w:b/>
          <w:color w:val="000000" w:themeColor="text1"/>
          <w:sz w:val="22"/>
          <w:szCs w:val="22"/>
        </w:rPr>
      </w:pPr>
    </w:p>
    <w:p w:rsidR="00221666" w:rsidRPr="00CB19E3" w:rsidRDefault="00221666" w:rsidP="00221666">
      <w:pPr>
        <w:pStyle w:val="NormalnyWeb"/>
        <w:spacing w:before="0" w:beforeAutospacing="0" w:after="0" w:afterAutospacing="0" w:line="276" w:lineRule="auto"/>
        <w:jc w:val="center"/>
        <w:outlineLvl w:val="0"/>
        <w:rPr>
          <w:rStyle w:val="paragraphpunkt1"/>
          <w:rFonts w:ascii="Calibri" w:hAnsi="Calibri" w:cs="Arial"/>
          <w:color w:val="000000" w:themeColor="text1"/>
          <w:kern w:val="22"/>
          <w:sz w:val="22"/>
          <w:szCs w:val="22"/>
        </w:rPr>
      </w:pPr>
      <w:r w:rsidRPr="00CB19E3">
        <w:rPr>
          <w:rStyle w:val="paragraphpunkt1"/>
          <w:rFonts w:ascii="Calibri" w:hAnsi="Calibri" w:cs="Arial"/>
          <w:color w:val="000000" w:themeColor="text1"/>
          <w:kern w:val="22"/>
          <w:sz w:val="22"/>
          <w:szCs w:val="22"/>
        </w:rPr>
        <w:t>SPECYFIKACJA ISTOTNYCH WARUNKÓW ZAMÓWIENIA</w:t>
      </w:r>
    </w:p>
    <w:p w:rsidR="00221666" w:rsidRPr="00CB19E3" w:rsidRDefault="00221666" w:rsidP="00221666">
      <w:pPr>
        <w:pStyle w:val="NormalnyWeb"/>
        <w:spacing w:before="0" w:beforeAutospacing="0" w:after="0" w:afterAutospacing="0" w:line="276" w:lineRule="auto"/>
        <w:jc w:val="center"/>
        <w:rPr>
          <w:rFonts w:ascii="Calibri" w:hAnsi="Calibri" w:cs="Arial"/>
          <w:color w:val="000000" w:themeColor="text1"/>
          <w:kern w:val="22"/>
          <w:sz w:val="22"/>
          <w:szCs w:val="22"/>
        </w:rPr>
      </w:pPr>
      <w:r w:rsidRPr="00CB19E3">
        <w:rPr>
          <w:rStyle w:val="paragraphpunkt1"/>
          <w:rFonts w:ascii="Calibri" w:hAnsi="Calibri" w:cs="Arial"/>
          <w:color w:val="000000" w:themeColor="text1"/>
          <w:kern w:val="22"/>
          <w:sz w:val="22"/>
          <w:szCs w:val="22"/>
        </w:rPr>
        <w:t>udzielanego zgodnie z ustawą z dnia 29 stycznia 2004 r. Prawo zamówień publicznych                                       (j.t. Dz. U. z 2019r. poz. 1843</w:t>
      </w:r>
      <w:r w:rsidR="000F1532" w:rsidRPr="00CB19E3">
        <w:rPr>
          <w:rStyle w:val="paragraphpunkt1"/>
          <w:rFonts w:ascii="Calibri" w:hAnsi="Calibri" w:cs="Arial"/>
          <w:color w:val="000000" w:themeColor="text1"/>
          <w:kern w:val="22"/>
          <w:sz w:val="22"/>
          <w:szCs w:val="22"/>
        </w:rPr>
        <w:t xml:space="preserve"> z </w:t>
      </w:r>
      <w:proofErr w:type="spellStart"/>
      <w:r w:rsidR="000F1532" w:rsidRPr="00CB19E3">
        <w:rPr>
          <w:rStyle w:val="paragraphpunkt1"/>
          <w:rFonts w:ascii="Calibri" w:hAnsi="Calibri" w:cs="Arial"/>
          <w:color w:val="000000" w:themeColor="text1"/>
          <w:kern w:val="22"/>
          <w:sz w:val="22"/>
          <w:szCs w:val="22"/>
        </w:rPr>
        <w:t>późn</w:t>
      </w:r>
      <w:proofErr w:type="spellEnd"/>
      <w:r w:rsidR="000F1532" w:rsidRPr="00CB19E3">
        <w:rPr>
          <w:rStyle w:val="paragraphpunkt1"/>
          <w:rFonts w:ascii="Calibri" w:hAnsi="Calibri" w:cs="Arial"/>
          <w:color w:val="000000" w:themeColor="text1"/>
          <w:kern w:val="22"/>
          <w:sz w:val="22"/>
          <w:szCs w:val="22"/>
        </w:rPr>
        <w:t>. zm.</w:t>
      </w:r>
      <w:r w:rsidRPr="00CB19E3">
        <w:rPr>
          <w:rStyle w:val="paragraphpunkt1"/>
          <w:rFonts w:ascii="Calibri" w:hAnsi="Calibri" w:cs="Arial"/>
          <w:color w:val="000000" w:themeColor="text1"/>
          <w:kern w:val="22"/>
          <w:sz w:val="22"/>
          <w:szCs w:val="22"/>
        </w:rPr>
        <w:t>) na wykonanie usług.</w:t>
      </w:r>
    </w:p>
    <w:p w:rsidR="00221666" w:rsidRPr="00CB19E3" w:rsidRDefault="00221666" w:rsidP="00221666">
      <w:pPr>
        <w:jc w:val="both"/>
        <w:rPr>
          <w:rFonts w:ascii="Calibri" w:hAnsi="Calibri" w:cs="Arial"/>
          <w:color w:val="000000" w:themeColor="text1"/>
          <w:sz w:val="22"/>
          <w:szCs w:val="22"/>
        </w:rPr>
      </w:pPr>
    </w:p>
    <w:p w:rsidR="00221666" w:rsidRPr="00CB19E3" w:rsidRDefault="00221666" w:rsidP="00221666">
      <w:pPr>
        <w:jc w:val="both"/>
        <w:rPr>
          <w:rFonts w:ascii="Calibri" w:hAnsi="Calibri" w:cs="Arial"/>
          <w:color w:val="000000" w:themeColor="text1"/>
          <w:sz w:val="22"/>
          <w:szCs w:val="22"/>
        </w:rPr>
      </w:pPr>
    </w:p>
    <w:p w:rsidR="00221666" w:rsidRPr="00CB19E3" w:rsidRDefault="00221666" w:rsidP="00221666">
      <w:pPr>
        <w:jc w:val="both"/>
        <w:rPr>
          <w:rFonts w:ascii="Calibri" w:hAnsi="Calibri" w:cs="Arial"/>
          <w:color w:val="000000" w:themeColor="text1"/>
          <w:sz w:val="22"/>
          <w:szCs w:val="22"/>
        </w:rPr>
      </w:pPr>
      <w:r w:rsidRPr="00CB19E3">
        <w:rPr>
          <w:rFonts w:ascii="Calibri" w:hAnsi="Calibri" w:cs="Arial"/>
          <w:color w:val="000000" w:themeColor="text1"/>
          <w:sz w:val="22"/>
          <w:szCs w:val="22"/>
        </w:rPr>
        <w:t xml:space="preserve">Postępowanie o udzielenie zamówienia publicznego – dalej zwane „postępowaniem” – jest prowadzone zgodnie z przepisami ustawy z dnia 29 stycznia 2004 roku Prawo zamówień publicznych (Dz. U. z 2019 poz. 1843, z </w:t>
      </w:r>
      <w:proofErr w:type="spellStart"/>
      <w:r w:rsidRPr="00CB19E3">
        <w:rPr>
          <w:rFonts w:ascii="Calibri" w:hAnsi="Calibri" w:cs="Arial"/>
          <w:color w:val="000000" w:themeColor="text1"/>
          <w:sz w:val="22"/>
          <w:szCs w:val="22"/>
        </w:rPr>
        <w:t>późn</w:t>
      </w:r>
      <w:proofErr w:type="spellEnd"/>
      <w:r w:rsidRPr="00CB19E3">
        <w:rPr>
          <w:rFonts w:ascii="Calibri" w:hAnsi="Calibri" w:cs="Arial"/>
          <w:color w:val="000000" w:themeColor="text1"/>
          <w:sz w:val="22"/>
          <w:szCs w:val="22"/>
        </w:rPr>
        <w:t>.)</w:t>
      </w:r>
      <w:r w:rsidR="000F1532" w:rsidRPr="00CB19E3">
        <w:rPr>
          <w:rFonts w:ascii="Calibri" w:hAnsi="Calibri" w:cs="Arial"/>
          <w:color w:val="000000" w:themeColor="text1"/>
          <w:sz w:val="22"/>
          <w:szCs w:val="22"/>
        </w:rPr>
        <w:t xml:space="preserve"> </w:t>
      </w:r>
      <w:r w:rsidRPr="00CB19E3">
        <w:rPr>
          <w:rFonts w:ascii="Calibri" w:hAnsi="Calibri" w:cs="Arial"/>
          <w:color w:val="000000" w:themeColor="text1"/>
          <w:sz w:val="22"/>
          <w:szCs w:val="22"/>
        </w:rPr>
        <w:t>- dalej zwanej „</w:t>
      </w:r>
      <w:proofErr w:type="spellStart"/>
      <w:r w:rsidRPr="00CB19E3">
        <w:rPr>
          <w:rFonts w:ascii="Calibri" w:hAnsi="Calibri" w:cs="Arial"/>
          <w:color w:val="000000" w:themeColor="text1"/>
          <w:sz w:val="22"/>
          <w:szCs w:val="22"/>
        </w:rPr>
        <w:t>Pzp</w:t>
      </w:r>
      <w:proofErr w:type="spellEnd"/>
      <w:r w:rsidRPr="00CB19E3">
        <w:rPr>
          <w:rFonts w:ascii="Calibri" w:hAnsi="Calibri" w:cs="Arial"/>
          <w:color w:val="000000" w:themeColor="text1"/>
          <w:sz w:val="22"/>
          <w:szCs w:val="22"/>
        </w:rPr>
        <w:t>”.</w:t>
      </w:r>
    </w:p>
    <w:p w:rsidR="00221666" w:rsidRPr="00CB19E3" w:rsidRDefault="00221666" w:rsidP="00221666">
      <w:pPr>
        <w:jc w:val="both"/>
        <w:rPr>
          <w:rFonts w:ascii="Calibri" w:hAnsi="Calibri" w:cs="Arial"/>
          <w:color w:val="000000" w:themeColor="text1"/>
          <w:sz w:val="22"/>
          <w:szCs w:val="22"/>
        </w:rPr>
      </w:pPr>
    </w:p>
    <w:p w:rsidR="00221666" w:rsidRPr="00CB19E3" w:rsidRDefault="00221666" w:rsidP="00221666">
      <w:pPr>
        <w:jc w:val="both"/>
        <w:rPr>
          <w:rFonts w:ascii="Calibri" w:hAnsi="Calibri" w:cs="Arial"/>
          <w:color w:val="000000" w:themeColor="text1"/>
          <w:sz w:val="22"/>
          <w:szCs w:val="22"/>
        </w:rPr>
      </w:pPr>
      <w:r w:rsidRPr="00CB19E3">
        <w:rPr>
          <w:rFonts w:ascii="Calibri" w:hAnsi="Calibri" w:cs="Arial"/>
          <w:color w:val="000000" w:themeColor="text1"/>
          <w:sz w:val="22"/>
          <w:szCs w:val="22"/>
        </w:rPr>
        <w:t xml:space="preserve">Postępowanie jest prowadzone w trybie przetargu nieograniczonego o wartości szacunkowej poniżej progów określonych w przepisach wydanych na podstawie art. 11 ust. 8 </w:t>
      </w:r>
      <w:proofErr w:type="spellStart"/>
      <w:r w:rsidRPr="00CB19E3">
        <w:rPr>
          <w:rFonts w:ascii="Calibri" w:hAnsi="Calibri" w:cs="Arial"/>
          <w:color w:val="000000" w:themeColor="text1"/>
          <w:sz w:val="22"/>
          <w:szCs w:val="22"/>
        </w:rPr>
        <w:t>Pzp</w:t>
      </w:r>
      <w:proofErr w:type="spellEnd"/>
      <w:r w:rsidRPr="00CB19E3">
        <w:rPr>
          <w:rFonts w:ascii="Calibri" w:hAnsi="Calibri" w:cs="Arial"/>
          <w:color w:val="000000" w:themeColor="text1"/>
          <w:sz w:val="22"/>
          <w:szCs w:val="22"/>
        </w:rPr>
        <w:t>.</w:t>
      </w:r>
    </w:p>
    <w:p w:rsidR="00221666" w:rsidRPr="00CB19E3" w:rsidRDefault="00221666" w:rsidP="00221666">
      <w:pPr>
        <w:jc w:val="both"/>
        <w:rPr>
          <w:rFonts w:ascii="Calibri" w:hAnsi="Calibri" w:cs="Arial"/>
          <w:color w:val="000000" w:themeColor="text1"/>
          <w:sz w:val="22"/>
          <w:szCs w:val="22"/>
        </w:rPr>
      </w:pPr>
    </w:p>
    <w:p w:rsidR="00221666" w:rsidRPr="00CB19E3" w:rsidRDefault="00221666" w:rsidP="00221666">
      <w:pPr>
        <w:jc w:val="both"/>
        <w:rPr>
          <w:rFonts w:ascii="Calibri" w:hAnsi="Calibri" w:cs="Arial"/>
          <w:color w:val="000000" w:themeColor="text1"/>
          <w:sz w:val="22"/>
          <w:szCs w:val="22"/>
        </w:rPr>
      </w:pPr>
      <w:r w:rsidRPr="00CB19E3">
        <w:rPr>
          <w:rFonts w:ascii="Calibri" w:hAnsi="Calibri" w:cs="Arial"/>
          <w:color w:val="000000" w:themeColor="text1"/>
          <w:sz w:val="22"/>
          <w:szCs w:val="22"/>
        </w:rPr>
        <w:t>Postępowanie o udzielenie zamówienia prowadzi się w języku polskim i Zamawiający nie wyraża zgody na złożenie oświadczeń, oferty oraz innych dokumentów w języku obcym.</w:t>
      </w:r>
    </w:p>
    <w:p w:rsidR="00221666" w:rsidRPr="00CB19E3" w:rsidRDefault="00221666" w:rsidP="00221666">
      <w:pPr>
        <w:jc w:val="both"/>
        <w:rPr>
          <w:rFonts w:ascii="Calibri" w:hAnsi="Calibri" w:cs="Arial"/>
          <w:color w:val="000000" w:themeColor="text1"/>
          <w:sz w:val="22"/>
          <w:szCs w:val="22"/>
        </w:rPr>
      </w:pPr>
    </w:p>
    <w:p w:rsidR="00221666" w:rsidRPr="00CB19E3" w:rsidRDefault="00221666" w:rsidP="00221666">
      <w:pPr>
        <w:jc w:val="center"/>
        <w:rPr>
          <w:rFonts w:ascii="Calibri" w:hAnsi="Calibri" w:cs="Arial"/>
          <w:color w:val="000000" w:themeColor="text1"/>
          <w:sz w:val="22"/>
          <w:szCs w:val="22"/>
        </w:rPr>
      </w:pPr>
      <w:r w:rsidRPr="00CB19E3">
        <w:rPr>
          <w:rFonts w:ascii="Calibri" w:hAnsi="Calibri" w:cs="Arial"/>
          <w:color w:val="000000" w:themeColor="text1"/>
          <w:sz w:val="22"/>
          <w:szCs w:val="22"/>
        </w:rPr>
        <w:t>Nazwa nadana zamówieniu:</w:t>
      </w:r>
    </w:p>
    <w:p w:rsidR="000B22E0" w:rsidRPr="00CB19E3" w:rsidRDefault="000B22E0" w:rsidP="00221666">
      <w:pPr>
        <w:jc w:val="center"/>
        <w:rPr>
          <w:rFonts w:ascii="Calibri" w:hAnsi="Calibri" w:cs="Arial"/>
          <w:color w:val="000000" w:themeColor="text1"/>
          <w:sz w:val="22"/>
          <w:szCs w:val="22"/>
        </w:rPr>
      </w:pPr>
    </w:p>
    <w:p w:rsidR="00221666" w:rsidRPr="00CB19E3" w:rsidRDefault="00F9264A" w:rsidP="00FF57ED">
      <w:pPr>
        <w:jc w:val="center"/>
        <w:rPr>
          <w:rFonts w:ascii="Calibri" w:hAnsi="Calibri" w:cs="Arial"/>
          <w:b/>
          <w:bCs/>
          <w:color w:val="000000" w:themeColor="text1"/>
          <w:sz w:val="22"/>
          <w:szCs w:val="22"/>
        </w:rPr>
      </w:pPr>
      <w:bookmarkStart w:id="0" w:name="_Hlk38442005"/>
      <w:r w:rsidRPr="00CB19E3">
        <w:rPr>
          <w:rFonts w:ascii="Calibri" w:hAnsi="Calibri" w:cs="Arial"/>
          <w:b/>
          <w:bCs/>
          <w:color w:val="000000" w:themeColor="text1"/>
          <w:sz w:val="22"/>
          <w:szCs w:val="22"/>
        </w:rPr>
        <w:t>Świadczenie usługi b</w:t>
      </w:r>
      <w:r w:rsidR="00BB4CF0" w:rsidRPr="00CB19E3">
        <w:rPr>
          <w:rFonts w:ascii="Calibri" w:hAnsi="Calibri" w:cs="Arial"/>
          <w:b/>
          <w:bCs/>
          <w:color w:val="000000" w:themeColor="text1"/>
          <w:sz w:val="22"/>
          <w:szCs w:val="22"/>
        </w:rPr>
        <w:t>ieżące</w:t>
      </w:r>
      <w:r w:rsidRPr="00CB19E3">
        <w:rPr>
          <w:rFonts w:ascii="Calibri" w:hAnsi="Calibri" w:cs="Arial"/>
          <w:b/>
          <w:bCs/>
          <w:color w:val="000000" w:themeColor="text1"/>
          <w:sz w:val="22"/>
          <w:szCs w:val="22"/>
        </w:rPr>
        <w:t>go</w:t>
      </w:r>
      <w:r w:rsidR="00BB4CF0" w:rsidRPr="00CB19E3">
        <w:rPr>
          <w:rFonts w:ascii="Calibri" w:hAnsi="Calibri" w:cs="Arial"/>
          <w:b/>
          <w:bCs/>
          <w:color w:val="000000" w:themeColor="text1"/>
          <w:sz w:val="22"/>
          <w:szCs w:val="22"/>
        </w:rPr>
        <w:t xml:space="preserve"> u</w:t>
      </w:r>
      <w:r w:rsidR="00FF57ED" w:rsidRPr="00CB19E3">
        <w:rPr>
          <w:rFonts w:ascii="Calibri" w:hAnsi="Calibri" w:cs="Arial"/>
          <w:b/>
          <w:bCs/>
          <w:color w:val="000000" w:themeColor="text1"/>
          <w:sz w:val="22"/>
          <w:szCs w:val="22"/>
        </w:rPr>
        <w:t>trzymani</w:t>
      </w:r>
      <w:r w:rsidRPr="00CB19E3">
        <w:rPr>
          <w:rFonts w:ascii="Calibri" w:hAnsi="Calibri" w:cs="Arial"/>
          <w:b/>
          <w:bCs/>
          <w:color w:val="000000" w:themeColor="text1"/>
          <w:sz w:val="22"/>
          <w:szCs w:val="22"/>
        </w:rPr>
        <w:t>a</w:t>
      </w:r>
      <w:r w:rsidR="00FF57ED" w:rsidRPr="00CB19E3">
        <w:rPr>
          <w:rFonts w:ascii="Calibri" w:hAnsi="Calibri" w:cs="Arial"/>
          <w:b/>
          <w:bCs/>
          <w:color w:val="000000" w:themeColor="text1"/>
          <w:sz w:val="22"/>
          <w:szCs w:val="22"/>
        </w:rPr>
        <w:t xml:space="preserve"> kanalizacji opadowej i studni publicznych na terenie Gminy Brzesko</w:t>
      </w:r>
      <w:r w:rsidR="001D12E5" w:rsidRPr="00CB19E3">
        <w:rPr>
          <w:rFonts w:ascii="Calibri" w:hAnsi="Calibri" w:cs="Arial"/>
          <w:b/>
          <w:bCs/>
          <w:color w:val="000000" w:themeColor="text1"/>
          <w:sz w:val="22"/>
          <w:szCs w:val="22"/>
        </w:rPr>
        <w:t xml:space="preserve"> w roku 2020</w:t>
      </w:r>
      <w:r w:rsidR="00FF57ED" w:rsidRPr="00CB19E3">
        <w:rPr>
          <w:rFonts w:ascii="Calibri" w:hAnsi="Calibri" w:cs="Arial"/>
          <w:b/>
          <w:bCs/>
          <w:color w:val="000000" w:themeColor="text1"/>
          <w:sz w:val="22"/>
          <w:szCs w:val="22"/>
        </w:rPr>
        <w:t>.</w:t>
      </w:r>
    </w:p>
    <w:bookmarkEnd w:id="0"/>
    <w:p w:rsidR="000B22E0" w:rsidRPr="00CB19E3" w:rsidRDefault="000B22E0" w:rsidP="00FF57ED">
      <w:pPr>
        <w:jc w:val="center"/>
        <w:rPr>
          <w:rFonts w:ascii="Calibri" w:hAnsi="Calibri" w:cs="Arial"/>
          <w:b/>
          <w:bCs/>
          <w:color w:val="000000" w:themeColor="text1"/>
          <w:sz w:val="22"/>
          <w:szCs w:val="22"/>
        </w:rPr>
      </w:pPr>
    </w:p>
    <w:p w:rsidR="00221666" w:rsidRPr="00CB19E3" w:rsidRDefault="00221666" w:rsidP="00221666">
      <w:pPr>
        <w:jc w:val="center"/>
        <w:rPr>
          <w:rFonts w:ascii="Calibri" w:hAnsi="Calibri" w:cs="Arial"/>
          <w:color w:val="000000" w:themeColor="text1"/>
          <w:sz w:val="22"/>
          <w:szCs w:val="22"/>
        </w:rPr>
      </w:pPr>
      <w:r w:rsidRPr="00CB19E3">
        <w:rPr>
          <w:rFonts w:ascii="Calibri" w:hAnsi="Calibri" w:cs="Arial"/>
          <w:color w:val="000000" w:themeColor="text1"/>
          <w:sz w:val="22"/>
          <w:szCs w:val="22"/>
        </w:rPr>
        <w:t xml:space="preserve">Oznaczenie sprawy (numer referencyjny): </w:t>
      </w:r>
      <w:bookmarkStart w:id="1" w:name="_Hlk20307436"/>
      <w:r w:rsidRPr="00CB19E3">
        <w:rPr>
          <w:rFonts w:ascii="Calibri" w:hAnsi="Calibri" w:cs="Arial"/>
          <w:b/>
          <w:color w:val="000000" w:themeColor="text1"/>
          <w:sz w:val="22"/>
          <w:szCs w:val="22"/>
        </w:rPr>
        <w:t xml:space="preserve"> </w:t>
      </w:r>
      <w:bookmarkEnd w:id="1"/>
      <w:r w:rsidR="00DB6406" w:rsidRPr="00CB19E3">
        <w:rPr>
          <w:rFonts w:ascii="Calibri" w:hAnsi="Calibri" w:cs="Arial"/>
          <w:b/>
          <w:color w:val="000000" w:themeColor="text1"/>
          <w:sz w:val="22"/>
          <w:szCs w:val="22"/>
        </w:rPr>
        <w:t>ZP.271.2.7.2020.ZM</w:t>
      </w:r>
    </w:p>
    <w:p w:rsidR="00221666" w:rsidRPr="00CB19E3" w:rsidRDefault="00221666" w:rsidP="00221666">
      <w:pPr>
        <w:jc w:val="both"/>
        <w:rPr>
          <w:rFonts w:ascii="Calibri" w:hAnsi="Calibri" w:cs="Arial"/>
          <w:color w:val="000000" w:themeColor="text1"/>
          <w:sz w:val="22"/>
          <w:szCs w:val="22"/>
        </w:rPr>
      </w:pPr>
    </w:p>
    <w:p w:rsidR="00221666" w:rsidRPr="00CB19E3" w:rsidRDefault="00221666" w:rsidP="00221666">
      <w:pPr>
        <w:jc w:val="both"/>
        <w:rPr>
          <w:rFonts w:ascii="Calibri" w:hAnsi="Calibri" w:cs="Arial"/>
          <w:color w:val="000000" w:themeColor="text1"/>
          <w:sz w:val="22"/>
          <w:szCs w:val="22"/>
        </w:rPr>
      </w:pPr>
    </w:p>
    <w:p w:rsidR="00221666" w:rsidRPr="00CB19E3" w:rsidRDefault="00221666" w:rsidP="00221666">
      <w:pPr>
        <w:jc w:val="right"/>
        <w:rPr>
          <w:rFonts w:ascii="Calibri" w:hAnsi="Calibri" w:cs="Arial"/>
          <w:b/>
          <w:color w:val="000000" w:themeColor="text1"/>
          <w:sz w:val="22"/>
          <w:szCs w:val="22"/>
        </w:rPr>
      </w:pPr>
    </w:p>
    <w:p w:rsidR="00221666" w:rsidRPr="00CB19E3" w:rsidRDefault="00221666" w:rsidP="00221666">
      <w:pPr>
        <w:jc w:val="right"/>
        <w:rPr>
          <w:rFonts w:ascii="Calibri" w:hAnsi="Calibri" w:cs="Arial"/>
          <w:b/>
          <w:color w:val="000000" w:themeColor="text1"/>
          <w:sz w:val="22"/>
          <w:szCs w:val="22"/>
        </w:rPr>
      </w:pPr>
    </w:p>
    <w:p w:rsidR="00221666" w:rsidRPr="00CB19E3" w:rsidRDefault="00221666" w:rsidP="00221666">
      <w:pPr>
        <w:jc w:val="right"/>
        <w:rPr>
          <w:rFonts w:ascii="Calibri" w:hAnsi="Calibri" w:cs="Arial"/>
          <w:b/>
          <w:color w:val="000000" w:themeColor="text1"/>
          <w:sz w:val="22"/>
          <w:szCs w:val="22"/>
        </w:rPr>
      </w:pPr>
      <w:r w:rsidRPr="00CB19E3">
        <w:rPr>
          <w:rFonts w:ascii="Calibri" w:hAnsi="Calibri" w:cs="Arial"/>
          <w:b/>
          <w:color w:val="000000" w:themeColor="text1"/>
          <w:sz w:val="22"/>
          <w:szCs w:val="22"/>
        </w:rPr>
        <w:t xml:space="preserve">Zatwierdził dnia: </w:t>
      </w:r>
      <w:r w:rsidR="00FF57ED" w:rsidRPr="00CB19E3">
        <w:rPr>
          <w:rFonts w:ascii="Calibri" w:hAnsi="Calibri" w:cs="Arial"/>
          <w:b/>
          <w:color w:val="000000" w:themeColor="text1"/>
          <w:sz w:val="22"/>
          <w:szCs w:val="22"/>
        </w:rPr>
        <w:t>2</w:t>
      </w:r>
      <w:r w:rsidR="00213DC2" w:rsidRPr="00CB19E3">
        <w:rPr>
          <w:rFonts w:ascii="Calibri" w:hAnsi="Calibri" w:cs="Arial"/>
          <w:b/>
          <w:color w:val="000000" w:themeColor="text1"/>
          <w:sz w:val="22"/>
          <w:szCs w:val="22"/>
        </w:rPr>
        <w:t>8</w:t>
      </w:r>
      <w:r w:rsidRPr="00CB19E3">
        <w:rPr>
          <w:rFonts w:ascii="Calibri" w:hAnsi="Calibri" w:cs="Arial"/>
          <w:b/>
          <w:color w:val="000000" w:themeColor="text1"/>
          <w:sz w:val="22"/>
          <w:szCs w:val="22"/>
        </w:rPr>
        <w:t>.0</w:t>
      </w:r>
      <w:r w:rsidR="00FF57ED" w:rsidRPr="00CB19E3">
        <w:rPr>
          <w:rFonts w:ascii="Calibri" w:hAnsi="Calibri" w:cs="Arial"/>
          <w:b/>
          <w:color w:val="000000" w:themeColor="text1"/>
          <w:sz w:val="22"/>
          <w:szCs w:val="22"/>
        </w:rPr>
        <w:t>4</w:t>
      </w:r>
      <w:r w:rsidRPr="00CB19E3">
        <w:rPr>
          <w:rFonts w:ascii="Calibri" w:hAnsi="Calibri" w:cs="Arial"/>
          <w:b/>
          <w:color w:val="000000" w:themeColor="text1"/>
          <w:sz w:val="22"/>
          <w:szCs w:val="22"/>
        </w:rPr>
        <w:t>.20</w:t>
      </w:r>
      <w:r w:rsidR="00FF57ED" w:rsidRPr="00CB19E3">
        <w:rPr>
          <w:rFonts w:ascii="Calibri" w:hAnsi="Calibri" w:cs="Arial"/>
          <w:b/>
          <w:color w:val="000000" w:themeColor="text1"/>
          <w:sz w:val="22"/>
          <w:szCs w:val="22"/>
        </w:rPr>
        <w:t>20</w:t>
      </w:r>
      <w:r w:rsidRPr="00CB19E3">
        <w:rPr>
          <w:rFonts w:ascii="Calibri" w:hAnsi="Calibri" w:cs="Arial"/>
          <w:b/>
          <w:color w:val="000000" w:themeColor="text1"/>
          <w:sz w:val="22"/>
          <w:szCs w:val="22"/>
        </w:rPr>
        <w:t xml:space="preserve"> roku</w:t>
      </w:r>
    </w:p>
    <w:p w:rsidR="00A300D9" w:rsidRPr="00CB19E3" w:rsidRDefault="00A300D9" w:rsidP="00A300D9">
      <w:pPr>
        <w:jc w:val="both"/>
        <w:rPr>
          <w:rFonts w:ascii="Calibri" w:hAnsi="Calibri"/>
          <w:color w:val="000000" w:themeColor="text1"/>
          <w:sz w:val="22"/>
          <w:szCs w:val="22"/>
        </w:rPr>
      </w:pPr>
    </w:p>
    <w:p w:rsidR="00A300D9" w:rsidRPr="00CB19E3" w:rsidRDefault="00A300D9" w:rsidP="00A300D9">
      <w:pPr>
        <w:jc w:val="both"/>
        <w:rPr>
          <w:rFonts w:ascii="Calibri" w:hAnsi="Calibri"/>
          <w:color w:val="000000" w:themeColor="text1"/>
          <w:sz w:val="22"/>
          <w:szCs w:val="22"/>
        </w:rPr>
      </w:pPr>
    </w:p>
    <w:p w:rsidR="00A300D9" w:rsidRPr="00CB19E3" w:rsidRDefault="00A300D9" w:rsidP="00A300D9">
      <w:pPr>
        <w:spacing w:after="120"/>
        <w:jc w:val="right"/>
        <w:rPr>
          <w:rFonts w:ascii="Calibri" w:hAnsi="Calibri"/>
          <w:b/>
          <w:color w:val="000000" w:themeColor="text1"/>
          <w:sz w:val="22"/>
          <w:szCs w:val="22"/>
        </w:rPr>
      </w:pPr>
    </w:p>
    <w:p w:rsidR="00A300D9" w:rsidRPr="00CB19E3" w:rsidRDefault="00A300D9" w:rsidP="00A300D9">
      <w:pPr>
        <w:spacing w:after="120"/>
        <w:jc w:val="right"/>
        <w:rPr>
          <w:rFonts w:ascii="Calibri" w:hAnsi="Calibri"/>
          <w:b/>
          <w:color w:val="000000" w:themeColor="text1"/>
          <w:sz w:val="22"/>
          <w:szCs w:val="22"/>
        </w:rPr>
      </w:pPr>
    </w:p>
    <w:p w:rsidR="00A300D9" w:rsidRPr="00CB19E3" w:rsidRDefault="00A300D9" w:rsidP="00A300D9">
      <w:pPr>
        <w:spacing w:after="120"/>
        <w:jc w:val="right"/>
        <w:rPr>
          <w:rFonts w:ascii="Calibri" w:hAnsi="Calibri"/>
          <w:b/>
          <w:color w:val="000000" w:themeColor="text1"/>
          <w:sz w:val="22"/>
          <w:szCs w:val="22"/>
        </w:rPr>
      </w:pPr>
    </w:p>
    <w:p w:rsidR="00A300D9" w:rsidRPr="00CB19E3" w:rsidRDefault="00A300D9" w:rsidP="00A300D9">
      <w:pPr>
        <w:spacing w:after="120"/>
        <w:jc w:val="right"/>
        <w:rPr>
          <w:rFonts w:ascii="Calibri" w:hAnsi="Calibri"/>
          <w:b/>
          <w:color w:val="000000" w:themeColor="text1"/>
          <w:sz w:val="22"/>
          <w:szCs w:val="22"/>
        </w:rPr>
      </w:pPr>
    </w:p>
    <w:p w:rsidR="00A300D9" w:rsidRPr="00CB19E3" w:rsidRDefault="00A300D9" w:rsidP="00A300D9">
      <w:pPr>
        <w:spacing w:after="120"/>
        <w:jc w:val="right"/>
        <w:rPr>
          <w:rFonts w:ascii="Calibri" w:hAnsi="Calibri"/>
          <w:b/>
          <w:color w:val="000000" w:themeColor="text1"/>
          <w:sz w:val="22"/>
          <w:szCs w:val="22"/>
        </w:rPr>
      </w:pPr>
    </w:p>
    <w:p w:rsidR="00A300D9" w:rsidRPr="00CB19E3" w:rsidRDefault="00A300D9" w:rsidP="00A300D9">
      <w:pPr>
        <w:spacing w:after="120"/>
        <w:jc w:val="right"/>
        <w:rPr>
          <w:rFonts w:ascii="Calibri" w:hAnsi="Calibri"/>
          <w:b/>
          <w:color w:val="000000" w:themeColor="text1"/>
          <w:sz w:val="22"/>
          <w:szCs w:val="22"/>
        </w:rPr>
      </w:pPr>
    </w:p>
    <w:p w:rsidR="00A300D9" w:rsidRPr="00CB19E3" w:rsidRDefault="00A300D9" w:rsidP="00A300D9">
      <w:pPr>
        <w:spacing w:after="120"/>
        <w:jc w:val="right"/>
        <w:rPr>
          <w:rFonts w:ascii="Calibri" w:hAnsi="Calibri"/>
          <w:b/>
          <w:color w:val="000000" w:themeColor="text1"/>
          <w:sz w:val="22"/>
          <w:szCs w:val="22"/>
        </w:rPr>
      </w:pPr>
    </w:p>
    <w:p w:rsidR="00A300D9" w:rsidRPr="00CB19E3" w:rsidRDefault="00A300D9" w:rsidP="00A300D9">
      <w:pPr>
        <w:spacing w:after="120"/>
        <w:jc w:val="right"/>
        <w:rPr>
          <w:rFonts w:ascii="Calibri" w:hAnsi="Calibri"/>
          <w:b/>
          <w:color w:val="000000" w:themeColor="text1"/>
          <w:sz w:val="22"/>
          <w:szCs w:val="22"/>
        </w:rPr>
      </w:pPr>
    </w:p>
    <w:p w:rsidR="00A300D9" w:rsidRPr="00CB19E3" w:rsidRDefault="00A300D9" w:rsidP="00A300D9">
      <w:pPr>
        <w:pageBreakBefore/>
        <w:numPr>
          <w:ilvl w:val="0"/>
          <w:numId w:val="1"/>
        </w:numPr>
        <w:tabs>
          <w:tab w:val="left" w:pos="720"/>
        </w:tabs>
        <w:spacing w:before="240" w:after="240"/>
        <w:ind w:left="1078" w:hanging="1259"/>
        <w:rPr>
          <w:rFonts w:ascii="Calibri" w:hAnsi="Calibri"/>
          <w:b/>
          <w:color w:val="000000" w:themeColor="text1"/>
          <w:sz w:val="22"/>
          <w:szCs w:val="22"/>
        </w:rPr>
      </w:pPr>
      <w:r w:rsidRPr="00CB19E3">
        <w:rPr>
          <w:rFonts w:ascii="Calibri" w:hAnsi="Calibri"/>
          <w:b/>
          <w:color w:val="000000" w:themeColor="text1"/>
          <w:sz w:val="22"/>
          <w:szCs w:val="22"/>
        </w:rPr>
        <w:lastRenderedPageBreak/>
        <w:t xml:space="preserve">Nazwa oraz adres </w:t>
      </w:r>
      <w:r w:rsidR="005D7AE0" w:rsidRPr="00CB19E3">
        <w:rPr>
          <w:rFonts w:ascii="Calibri" w:hAnsi="Calibri"/>
          <w:b/>
          <w:color w:val="000000" w:themeColor="text1"/>
          <w:sz w:val="22"/>
          <w:szCs w:val="22"/>
        </w:rPr>
        <w:t>Z</w:t>
      </w:r>
      <w:r w:rsidRPr="00CB19E3">
        <w:rPr>
          <w:rFonts w:ascii="Calibri" w:hAnsi="Calibri"/>
          <w:b/>
          <w:color w:val="000000" w:themeColor="text1"/>
          <w:sz w:val="22"/>
          <w:szCs w:val="22"/>
        </w:rPr>
        <w:t>amawiającego.</w:t>
      </w:r>
    </w:p>
    <w:p w:rsidR="00A300D9" w:rsidRPr="00CB19E3" w:rsidRDefault="00A300D9" w:rsidP="00A300D9">
      <w:pPr>
        <w:ind w:left="720"/>
        <w:rPr>
          <w:rFonts w:ascii="Calibri" w:hAnsi="Calibri"/>
          <w:b/>
          <w:color w:val="000000" w:themeColor="text1"/>
          <w:sz w:val="22"/>
          <w:szCs w:val="22"/>
        </w:rPr>
      </w:pPr>
      <w:r w:rsidRPr="00CB19E3">
        <w:rPr>
          <w:rFonts w:ascii="Calibri" w:hAnsi="Calibri"/>
          <w:b/>
          <w:color w:val="000000" w:themeColor="text1"/>
          <w:sz w:val="22"/>
          <w:szCs w:val="22"/>
        </w:rPr>
        <w:t>Gmina Brzesko reprezentowana przez Burmistrza Brzeska</w:t>
      </w:r>
    </w:p>
    <w:p w:rsidR="00A300D9" w:rsidRPr="00CB19E3" w:rsidRDefault="00A300D9" w:rsidP="00A300D9">
      <w:pPr>
        <w:ind w:left="720"/>
        <w:rPr>
          <w:rFonts w:ascii="Calibri" w:hAnsi="Calibri"/>
          <w:color w:val="000000" w:themeColor="text1"/>
          <w:sz w:val="22"/>
          <w:szCs w:val="22"/>
        </w:rPr>
      </w:pPr>
      <w:r w:rsidRPr="00CB19E3">
        <w:rPr>
          <w:rFonts w:ascii="Calibri" w:hAnsi="Calibri"/>
          <w:color w:val="000000" w:themeColor="text1"/>
          <w:sz w:val="22"/>
          <w:szCs w:val="22"/>
        </w:rPr>
        <w:t xml:space="preserve">Siedziba: </w:t>
      </w:r>
    </w:p>
    <w:p w:rsidR="00A300D9" w:rsidRPr="00CB19E3" w:rsidRDefault="00A300D9" w:rsidP="00A300D9">
      <w:pPr>
        <w:ind w:left="720"/>
        <w:rPr>
          <w:rFonts w:ascii="Calibri" w:hAnsi="Calibri"/>
          <w:color w:val="000000" w:themeColor="text1"/>
          <w:sz w:val="22"/>
          <w:szCs w:val="22"/>
        </w:rPr>
      </w:pPr>
      <w:r w:rsidRPr="00CB19E3">
        <w:rPr>
          <w:rFonts w:ascii="Calibri" w:hAnsi="Calibri"/>
          <w:color w:val="000000" w:themeColor="text1"/>
          <w:sz w:val="22"/>
          <w:szCs w:val="22"/>
        </w:rPr>
        <w:t xml:space="preserve">NIP: 869-10-02-648, </w:t>
      </w:r>
      <w:bookmarkStart w:id="2" w:name="_Hlk486158388"/>
      <w:r w:rsidRPr="00CB19E3">
        <w:rPr>
          <w:rFonts w:ascii="Calibri" w:hAnsi="Calibri"/>
          <w:color w:val="000000" w:themeColor="text1"/>
          <w:sz w:val="22"/>
          <w:szCs w:val="22"/>
        </w:rPr>
        <w:t>REGON: 851661139</w:t>
      </w:r>
    </w:p>
    <w:bookmarkEnd w:id="2"/>
    <w:p w:rsidR="00A300D9" w:rsidRPr="00CB19E3" w:rsidRDefault="00A300D9" w:rsidP="00A300D9">
      <w:pPr>
        <w:ind w:left="720"/>
        <w:rPr>
          <w:rFonts w:ascii="Calibri" w:hAnsi="Calibri"/>
          <w:color w:val="000000" w:themeColor="text1"/>
          <w:sz w:val="22"/>
          <w:szCs w:val="22"/>
        </w:rPr>
      </w:pPr>
      <w:r w:rsidRPr="00CB19E3">
        <w:rPr>
          <w:rFonts w:ascii="Calibri" w:hAnsi="Calibri"/>
          <w:color w:val="000000" w:themeColor="text1"/>
          <w:sz w:val="22"/>
          <w:szCs w:val="22"/>
        </w:rPr>
        <w:t xml:space="preserve">Godziny urzędowania: </w:t>
      </w:r>
      <w:bookmarkStart w:id="3" w:name="_Hlk486158369"/>
      <w:r w:rsidRPr="00CB19E3">
        <w:rPr>
          <w:rFonts w:ascii="Calibri" w:hAnsi="Calibri"/>
          <w:color w:val="000000" w:themeColor="text1"/>
          <w:sz w:val="22"/>
          <w:szCs w:val="22"/>
        </w:rPr>
        <w:t>ul. Bartosza Głowackiego 51, 32-800 Brzesko</w:t>
      </w:r>
      <w:bookmarkEnd w:id="3"/>
    </w:p>
    <w:p w:rsidR="00D05C6C" w:rsidRPr="00CB19E3" w:rsidRDefault="00D05C6C" w:rsidP="00D05C6C">
      <w:pPr>
        <w:ind w:left="567" w:firstLine="141"/>
        <w:rPr>
          <w:rFonts w:ascii="Calibri" w:hAnsi="Calibri"/>
          <w:color w:val="000000" w:themeColor="text1"/>
          <w:sz w:val="22"/>
          <w:szCs w:val="22"/>
        </w:rPr>
      </w:pPr>
      <w:r w:rsidRPr="00CB19E3">
        <w:rPr>
          <w:rFonts w:ascii="Calibri" w:hAnsi="Calibri"/>
          <w:color w:val="000000" w:themeColor="text1"/>
          <w:sz w:val="22"/>
          <w:szCs w:val="22"/>
        </w:rPr>
        <w:t xml:space="preserve">poniedziałek, środa-piątek 7:30-15:30  </w:t>
      </w:r>
    </w:p>
    <w:p w:rsidR="00D05C6C" w:rsidRPr="00CB19E3" w:rsidRDefault="00D05C6C" w:rsidP="00D05C6C">
      <w:pPr>
        <w:ind w:left="567" w:firstLine="141"/>
        <w:rPr>
          <w:rFonts w:ascii="Calibri" w:hAnsi="Calibri"/>
          <w:color w:val="000000" w:themeColor="text1"/>
          <w:sz w:val="22"/>
          <w:szCs w:val="22"/>
        </w:rPr>
      </w:pPr>
      <w:r w:rsidRPr="00CB19E3">
        <w:rPr>
          <w:rFonts w:ascii="Calibri" w:hAnsi="Calibri"/>
          <w:color w:val="000000" w:themeColor="text1"/>
          <w:sz w:val="22"/>
          <w:szCs w:val="22"/>
        </w:rPr>
        <w:t>wtorek 7:30 -16:30</w:t>
      </w:r>
    </w:p>
    <w:p w:rsidR="00A300D9" w:rsidRPr="00CB19E3" w:rsidRDefault="00A300D9" w:rsidP="00A300D9">
      <w:pPr>
        <w:ind w:left="567"/>
        <w:rPr>
          <w:rFonts w:ascii="Calibri" w:hAnsi="Calibri"/>
          <w:color w:val="000000" w:themeColor="text1"/>
          <w:sz w:val="22"/>
          <w:szCs w:val="22"/>
        </w:rPr>
      </w:pPr>
    </w:p>
    <w:p w:rsidR="00EE04A8" w:rsidRPr="00CB19E3" w:rsidRDefault="00A300D9" w:rsidP="00EE04A8">
      <w:pPr>
        <w:ind w:left="720"/>
        <w:rPr>
          <w:rFonts w:ascii="Calibri" w:hAnsi="Calibri"/>
          <w:b/>
          <w:color w:val="000000" w:themeColor="text1"/>
          <w:sz w:val="22"/>
          <w:szCs w:val="22"/>
          <w:u w:val="single"/>
        </w:rPr>
      </w:pPr>
      <w:r w:rsidRPr="00CB19E3">
        <w:rPr>
          <w:rFonts w:ascii="Calibri" w:hAnsi="Calibri"/>
          <w:color w:val="000000" w:themeColor="text1"/>
          <w:sz w:val="22"/>
          <w:szCs w:val="22"/>
        </w:rPr>
        <w:t xml:space="preserve">Strona internetowa: www.brzesko.pl, e-mail: </w:t>
      </w:r>
      <w:hyperlink r:id="rId8" w:history="1">
        <w:r w:rsidR="003C7E2B" w:rsidRPr="00CB19E3">
          <w:rPr>
            <w:rStyle w:val="Hipercze"/>
            <w:rFonts w:ascii="Calibri" w:hAnsi="Calibri"/>
            <w:b/>
            <w:color w:val="000000" w:themeColor="text1"/>
            <w:sz w:val="22"/>
            <w:szCs w:val="22"/>
            <w:u w:val="none"/>
          </w:rPr>
          <w:t>zam_pub@brzesko.pl</w:t>
        </w:r>
      </w:hyperlink>
      <w:r w:rsidR="003C7E2B" w:rsidRPr="00CB19E3">
        <w:rPr>
          <w:rFonts w:ascii="Calibri" w:hAnsi="Calibri"/>
          <w:b/>
          <w:color w:val="000000" w:themeColor="text1"/>
          <w:sz w:val="22"/>
          <w:szCs w:val="22"/>
          <w:u w:val="single"/>
        </w:rPr>
        <w:t xml:space="preserve"> </w:t>
      </w:r>
    </w:p>
    <w:p w:rsidR="00A300D9" w:rsidRPr="00CB19E3" w:rsidRDefault="00A300D9" w:rsidP="00A300D9">
      <w:pPr>
        <w:ind w:left="720"/>
        <w:rPr>
          <w:rFonts w:ascii="Calibri" w:hAnsi="Calibri"/>
          <w:color w:val="000000" w:themeColor="text1"/>
          <w:sz w:val="22"/>
          <w:szCs w:val="22"/>
        </w:rPr>
      </w:pPr>
      <w:r w:rsidRPr="00CB19E3">
        <w:rPr>
          <w:rFonts w:ascii="Calibri" w:hAnsi="Calibri"/>
          <w:color w:val="000000" w:themeColor="text1"/>
          <w:sz w:val="22"/>
          <w:szCs w:val="22"/>
        </w:rPr>
        <w:t>tel. 14 68 63 100, fax. 14 66 30 545</w:t>
      </w:r>
    </w:p>
    <w:p w:rsidR="00A300D9" w:rsidRPr="00CB19E3" w:rsidRDefault="00A300D9" w:rsidP="00A300D9">
      <w:pPr>
        <w:numPr>
          <w:ilvl w:val="0"/>
          <w:numId w:val="1"/>
        </w:numPr>
        <w:tabs>
          <w:tab w:val="left" w:pos="720"/>
        </w:tabs>
        <w:spacing w:before="240" w:after="240"/>
        <w:ind w:hanging="1260"/>
        <w:rPr>
          <w:rFonts w:ascii="Calibri" w:hAnsi="Calibri"/>
          <w:b/>
          <w:color w:val="000000" w:themeColor="text1"/>
          <w:sz w:val="22"/>
          <w:szCs w:val="22"/>
        </w:rPr>
      </w:pPr>
      <w:r w:rsidRPr="00CB19E3">
        <w:rPr>
          <w:rFonts w:ascii="Calibri" w:hAnsi="Calibri"/>
          <w:b/>
          <w:color w:val="000000" w:themeColor="text1"/>
          <w:sz w:val="22"/>
          <w:szCs w:val="22"/>
        </w:rPr>
        <w:t>Tryb udzielenia zamówienia.</w:t>
      </w:r>
    </w:p>
    <w:p w:rsidR="00A300D9" w:rsidRPr="00CB19E3" w:rsidRDefault="00A300D9" w:rsidP="00A300D9">
      <w:pPr>
        <w:ind w:left="720"/>
        <w:jc w:val="both"/>
        <w:rPr>
          <w:rFonts w:ascii="Calibri" w:hAnsi="Calibri"/>
          <w:color w:val="000000" w:themeColor="text1"/>
          <w:sz w:val="22"/>
          <w:szCs w:val="22"/>
        </w:rPr>
      </w:pPr>
      <w:r w:rsidRPr="00CB19E3">
        <w:rPr>
          <w:rFonts w:ascii="Calibri" w:hAnsi="Calibri"/>
          <w:color w:val="000000" w:themeColor="text1"/>
          <w:sz w:val="22"/>
          <w:szCs w:val="22"/>
        </w:rPr>
        <w:t xml:space="preserve">Postępowanie jest prowadzone w trybie przetargu nieograniczonego o wartości szacunkowej poniżej progów określonych w przepisach wydanych na podstawie art. 11 ust. 8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w:t>
      </w:r>
    </w:p>
    <w:p w:rsidR="00A300D9" w:rsidRPr="00CB19E3" w:rsidRDefault="00A300D9" w:rsidP="00A300D9">
      <w:pPr>
        <w:numPr>
          <w:ilvl w:val="0"/>
          <w:numId w:val="1"/>
        </w:numPr>
        <w:spacing w:before="240" w:after="240"/>
        <w:ind w:left="720" w:hanging="900"/>
        <w:rPr>
          <w:rFonts w:ascii="Calibri" w:hAnsi="Calibri"/>
          <w:b/>
          <w:color w:val="000000" w:themeColor="text1"/>
          <w:sz w:val="22"/>
          <w:szCs w:val="22"/>
        </w:rPr>
      </w:pPr>
      <w:r w:rsidRPr="00CB19E3">
        <w:rPr>
          <w:rFonts w:ascii="Calibri" w:hAnsi="Calibri"/>
          <w:b/>
          <w:color w:val="000000" w:themeColor="text1"/>
          <w:sz w:val="22"/>
          <w:szCs w:val="22"/>
        </w:rPr>
        <w:t>Opis przedmiotu zamówienia.</w:t>
      </w:r>
    </w:p>
    <w:p w:rsidR="00221666" w:rsidRPr="00CB19E3" w:rsidRDefault="00221666" w:rsidP="007A1AF8">
      <w:pPr>
        <w:pStyle w:val="Akapitzlist"/>
        <w:numPr>
          <w:ilvl w:val="3"/>
          <w:numId w:val="1"/>
        </w:numPr>
        <w:spacing w:line="276" w:lineRule="auto"/>
        <w:ind w:left="993"/>
        <w:jc w:val="both"/>
        <w:rPr>
          <w:rFonts w:ascii="Calibri" w:hAnsi="Calibri" w:cs="Arial"/>
          <w:b/>
          <w:bCs/>
          <w:color w:val="000000" w:themeColor="text1"/>
          <w:sz w:val="22"/>
          <w:szCs w:val="22"/>
        </w:rPr>
      </w:pPr>
      <w:r w:rsidRPr="00CB19E3">
        <w:rPr>
          <w:rFonts w:ascii="Calibri" w:hAnsi="Calibri" w:cs="Arial"/>
          <w:color w:val="000000" w:themeColor="text1"/>
          <w:sz w:val="22"/>
          <w:szCs w:val="22"/>
        </w:rPr>
        <w:t xml:space="preserve">Przedmiotem zamówienia jest: </w:t>
      </w:r>
      <w:r w:rsidR="00F9264A" w:rsidRPr="00CB19E3">
        <w:rPr>
          <w:rFonts w:ascii="Calibri" w:hAnsi="Calibri" w:cs="Arial"/>
          <w:b/>
          <w:bCs/>
          <w:color w:val="000000" w:themeColor="text1"/>
          <w:sz w:val="22"/>
          <w:szCs w:val="22"/>
        </w:rPr>
        <w:t>Świadczenie usługi bieżącego utrzymania kanalizacji opadowej i studni publicznych na terenie Gminy Brzesko w roku 2020.</w:t>
      </w:r>
    </w:p>
    <w:p w:rsidR="00221666" w:rsidRPr="00CB19E3" w:rsidRDefault="00221666" w:rsidP="00DA3809">
      <w:pPr>
        <w:autoSpaceDE w:val="0"/>
        <w:autoSpaceDN w:val="0"/>
        <w:adjustRightInd w:val="0"/>
        <w:jc w:val="both"/>
        <w:rPr>
          <w:rFonts w:ascii="Calibri" w:eastAsia="SimSun" w:hAnsi="Calibri" w:cs="Arial"/>
          <w:color w:val="000000" w:themeColor="text1"/>
          <w:sz w:val="22"/>
          <w:szCs w:val="22"/>
        </w:rPr>
      </w:pPr>
    </w:p>
    <w:p w:rsidR="00221666" w:rsidRPr="00CB19E3" w:rsidRDefault="00221666" w:rsidP="003E0119">
      <w:pPr>
        <w:autoSpaceDE w:val="0"/>
        <w:autoSpaceDN w:val="0"/>
        <w:adjustRightInd w:val="0"/>
        <w:ind w:firstLine="633"/>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Przedmiot zamówienia podzielono na dwa odrębne zadania:</w:t>
      </w:r>
    </w:p>
    <w:p w:rsidR="00221666" w:rsidRPr="00CB19E3" w:rsidRDefault="00221666" w:rsidP="00221666">
      <w:pPr>
        <w:autoSpaceDE w:val="0"/>
        <w:autoSpaceDN w:val="0"/>
        <w:adjustRightInd w:val="0"/>
        <w:ind w:left="720"/>
        <w:jc w:val="both"/>
        <w:rPr>
          <w:rFonts w:ascii="Calibri" w:eastAsia="SimSun" w:hAnsi="Calibri" w:cs="Arial"/>
          <w:color w:val="000000" w:themeColor="text1"/>
          <w:sz w:val="22"/>
          <w:szCs w:val="22"/>
        </w:rPr>
      </w:pPr>
    </w:p>
    <w:p w:rsidR="00173BED" w:rsidRPr="00CB19E3" w:rsidRDefault="00221666" w:rsidP="00173B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 xml:space="preserve">- </w:t>
      </w:r>
      <w:r w:rsidRPr="00CB19E3">
        <w:rPr>
          <w:rFonts w:ascii="Calibri" w:eastAsia="SimSun" w:hAnsi="Calibri" w:cs="Arial"/>
          <w:b/>
          <w:bCs/>
          <w:color w:val="000000" w:themeColor="text1"/>
          <w:sz w:val="22"/>
          <w:szCs w:val="22"/>
        </w:rPr>
        <w:t>zadanie Nr 1</w:t>
      </w:r>
      <w:r w:rsidR="00173BED" w:rsidRPr="00CB19E3">
        <w:rPr>
          <w:rFonts w:ascii="Calibri" w:eastAsia="SimSun" w:hAnsi="Calibri" w:cs="Arial"/>
          <w:b/>
          <w:bCs/>
          <w:color w:val="000000" w:themeColor="text1"/>
          <w:sz w:val="22"/>
          <w:szCs w:val="22"/>
        </w:rPr>
        <w:t xml:space="preserve"> </w:t>
      </w:r>
      <w:r w:rsidRPr="00CB19E3">
        <w:rPr>
          <w:rFonts w:ascii="Calibri" w:eastAsia="SimSun" w:hAnsi="Calibri" w:cs="Arial"/>
          <w:b/>
          <w:bCs/>
          <w:color w:val="000000" w:themeColor="text1"/>
          <w:sz w:val="22"/>
          <w:szCs w:val="22"/>
        </w:rPr>
        <w:t>obejmuje</w:t>
      </w:r>
      <w:r w:rsidR="00173BED" w:rsidRPr="00CB19E3">
        <w:rPr>
          <w:rFonts w:ascii="Calibri" w:eastAsia="SimSun" w:hAnsi="Calibri" w:cs="Arial"/>
          <w:color w:val="000000" w:themeColor="text1"/>
          <w:sz w:val="22"/>
          <w:szCs w:val="22"/>
        </w:rPr>
        <w:t>:</w:t>
      </w:r>
    </w:p>
    <w:p w:rsidR="00173BED" w:rsidRPr="00CB19E3" w:rsidRDefault="00173BED" w:rsidP="00173BED">
      <w:pPr>
        <w:autoSpaceDE w:val="0"/>
        <w:autoSpaceDN w:val="0"/>
        <w:adjustRightInd w:val="0"/>
        <w:ind w:left="720"/>
        <w:jc w:val="both"/>
        <w:rPr>
          <w:rFonts w:ascii="Calibri" w:eastAsia="SimSun" w:hAnsi="Calibri" w:cs="Arial"/>
          <w:b/>
          <w:bCs/>
          <w:color w:val="000000" w:themeColor="text1"/>
          <w:sz w:val="22"/>
          <w:szCs w:val="22"/>
        </w:rPr>
      </w:pPr>
      <w:r w:rsidRPr="00CB19E3">
        <w:rPr>
          <w:rFonts w:ascii="Calibri" w:eastAsia="SimSun" w:hAnsi="Calibri" w:cs="Arial"/>
          <w:b/>
          <w:bCs/>
          <w:color w:val="000000" w:themeColor="text1"/>
          <w:sz w:val="22"/>
          <w:szCs w:val="22"/>
        </w:rPr>
        <w:t>I.</w:t>
      </w:r>
      <w:r w:rsidRPr="00CB19E3">
        <w:rPr>
          <w:rFonts w:ascii="Calibri" w:eastAsia="SimSun" w:hAnsi="Calibri" w:cs="Arial"/>
          <w:color w:val="000000" w:themeColor="text1"/>
          <w:sz w:val="22"/>
          <w:szCs w:val="22"/>
        </w:rPr>
        <w:t xml:space="preserve"> </w:t>
      </w:r>
      <w:r w:rsidRPr="00CB19E3">
        <w:rPr>
          <w:rFonts w:ascii="Calibri" w:eastAsia="SimSun" w:hAnsi="Calibri" w:cs="Arial"/>
          <w:b/>
          <w:bCs/>
          <w:color w:val="000000" w:themeColor="text1"/>
          <w:sz w:val="22"/>
          <w:szCs w:val="22"/>
        </w:rPr>
        <w:t xml:space="preserve">(Bieżące </w:t>
      </w:r>
      <w:bookmarkStart w:id="4" w:name="_Hlk38522460"/>
      <w:r w:rsidRPr="00CB19E3">
        <w:rPr>
          <w:rFonts w:ascii="Calibri" w:eastAsia="SimSun" w:hAnsi="Calibri" w:cs="Arial"/>
          <w:b/>
          <w:bCs/>
          <w:color w:val="000000" w:themeColor="text1"/>
          <w:sz w:val="22"/>
          <w:szCs w:val="22"/>
        </w:rPr>
        <w:t>utrzymanie urządzeń i sieci kanalizacji opadowej</w:t>
      </w:r>
      <w:bookmarkEnd w:id="4"/>
      <w:r w:rsidRPr="00CB19E3">
        <w:rPr>
          <w:rFonts w:ascii="Calibri" w:eastAsia="SimSun" w:hAnsi="Calibri" w:cs="Arial"/>
          <w:b/>
          <w:bCs/>
          <w:color w:val="000000" w:themeColor="text1"/>
          <w:sz w:val="22"/>
          <w:szCs w:val="22"/>
        </w:rPr>
        <w:t>):</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czynności mające na celu zmniejszenie zużycia sieci burzowej i jej urządzeń, umożliwiające normalne użytkowanie sieci, w zakres prac wchodzi wykonanie:</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 xml:space="preserve">a) wiosenne czyszczenie 500 sztuk wpustów ulicznych wraz z unieszkodliwieniem osadów </w:t>
      </w:r>
      <w:r w:rsidR="000B22E0" w:rsidRPr="00CB19E3">
        <w:rPr>
          <w:rFonts w:ascii="Calibri" w:eastAsia="SimSun" w:hAnsi="Calibri" w:cs="Arial"/>
          <w:color w:val="000000" w:themeColor="text1"/>
          <w:sz w:val="22"/>
          <w:szCs w:val="22"/>
        </w:rPr>
        <w:t xml:space="preserve">                    </w:t>
      </w:r>
      <w:r w:rsidRPr="00CB19E3">
        <w:rPr>
          <w:rFonts w:ascii="Calibri" w:eastAsia="SimSun" w:hAnsi="Calibri" w:cs="Arial"/>
          <w:color w:val="000000" w:themeColor="text1"/>
          <w:sz w:val="22"/>
          <w:szCs w:val="22"/>
        </w:rPr>
        <w:t>(</w:t>
      </w:r>
      <w:r w:rsidR="000B22E0" w:rsidRPr="00CB19E3">
        <w:rPr>
          <w:rFonts w:ascii="Calibri" w:eastAsia="SimSun" w:hAnsi="Calibri" w:cs="Arial"/>
          <w:color w:val="000000" w:themeColor="text1"/>
          <w:sz w:val="22"/>
          <w:szCs w:val="22"/>
        </w:rPr>
        <w:t xml:space="preserve">w miesiącach </w:t>
      </w:r>
      <w:r w:rsidRPr="00CB19E3">
        <w:rPr>
          <w:rFonts w:ascii="Calibri" w:eastAsia="SimSun" w:hAnsi="Calibri" w:cs="Arial"/>
          <w:color w:val="000000" w:themeColor="text1"/>
          <w:sz w:val="22"/>
          <w:szCs w:val="22"/>
        </w:rPr>
        <w:t>IV,V),</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 xml:space="preserve">b) czyszczenie 100 </w:t>
      </w:r>
      <w:proofErr w:type="spellStart"/>
      <w:r w:rsidRPr="00CB19E3">
        <w:rPr>
          <w:rFonts w:ascii="Calibri" w:eastAsia="SimSun" w:hAnsi="Calibri" w:cs="Arial"/>
          <w:color w:val="000000" w:themeColor="text1"/>
          <w:sz w:val="22"/>
          <w:szCs w:val="22"/>
        </w:rPr>
        <w:t>mb</w:t>
      </w:r>
      <w:proofErr w:type="spellEnd"/>
      <w:r w:rsidRPr="00CB19E3">
        <w:rPr>
          <w:rFonts w:ascii="Calibri" w:eastAsia="SimSun" w:hAnsi="Calibri" w:cs="Arial"/>
          <w:color w:val="000000" w:themeColor="text1"/>
          <w:sz w:val="22"/>
          <w:szCs w:val="22"/>
        </w:rPr>
        <w:t xml:space="preserve"> </w:t>
      </w:r>
      <w:proofErr w:type="spellStart"/>
      <w:r w:rsidRPr="00CB19E3">
        <w:rPr>
          <w:rFonts w:ascii="Calibri" w:eastAsia="SimSun" w:hAnsi="Calibri" w:cs="Arial"/>
          <w:color w:val="000000" w:themeColor="text1"/>
          <w:sz w:val="22"/>
          <w:szCs w:val="22"/>
        </w:rPr>
        <w:t>przykanalików</w:t>
      </w:r>
      <w:proofErr w:type="spellEnd"/>
      <w:r w:rsidRPr="00CB19E3">
        <w:rPr>
          <w:rFonts w:ascii="Calibri" w:eastAsia="SimSun" w:hAnsi="Calibri" w:cs="Arial"/>
          <w:color w:val="000000" w:themeColor="text1"/>
          <w:sz w:val="22"/>
          <w:szCs w:val="22"/>
        </w:rPr>
        <w:t xml:space="preserve"> Ø 160 - 200 (wykonanie </w:t>
      </w:r>
      <w:proofErr w:type="spellStart"/>
      <w:r w:rsidRPr="00CB19E3">
        <w:rPr>
          <w:rFonts w:ascii="Calibri" w:eastAsia="SimSun" w:hAnsi="Calibri" w:cs="Arial"/>
          <w:color w:val="000000" w:themeColor="text1"/>
          <w:sz w:val="22"/>
          <w:szCs w:val="22"/>
        </w:rPr>
        <w:t>jw</w:t>
      </w:r>
      <w:proofErr w:type="spellEnd"/>
      <w:r w:rsidRPr="00CB19E3">
        <w:rPr>
          <w:rFonts w:ascii="Calibri" w:eastAsia="SimSun" w:hAnsi="Calibri" w:cs="Arial"/>
          <w:color w:val="000000" w:themeColor="text1"/>
          <w:sz w:val="22"/>
          <w:szCs w:val="22"/>
        </w:rPr>
        <w:t>),</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c) czyszczenie osadnika otwartego o kubaturze 10 m3 przy ul. Stawowej oraz  zbiornika zamkniętego przy ul. Kossaka o kubaturze 25 m3 oraz zbiornika o kubaturze 2,5 m3 każdy                                ( ul. Piastowska, Dworcowa -studnia) wraz z odwozem osadu, czyszczenie przepustów do Ø 60 - ul. Bernackiego plus osadnik 1m3 i  ul. Brzegowa (pięć razy w roku (</w:t>
      </w:r>
      <w:r w:rsidR="000B22E0" w:rsidRPr="00CB19E3">
        <w:rPr>
          <w:rFonts w:ascii="Calibri" w:eastAsia="SimSun" w:hAnsi="Calibri" w:cs="Arial"/>
          <w:color w:val="000000" w:themeColor="text1"/>
          <w:sz w:val="22"/>
          <w:szCs w:val="22"/>
        </w:rPr>
        <w:t xml:space="preserve">w miesiącach </w:t>
      </w:r>
      <w:r w:rsidRPr="00CB19E3">
        <w:rPr>
          <w:rFonts w:ascii="Calibri" w:eastAsia="SimSun" w:hAnsi="Calibri" w:cs="Arial"/>
          <w:color w:val="000000" w:themeColor="text1"/>
          <w:sz w:val="22"/>
          <w:szCs w:val="22"/>
        </w:rPr>
        <w:t>IV,V,VI,VIII i X),</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d) czyszczenie krat na rowie (wlot kanalizacji burzowej) przy ul. Świerkowej  (</w:t>
      </w:r>
      <w:r w:rsidR="000B22E0" w:rsidRPr="00CB19E3">
        <w:rPr>
          <w:rFonts w:ascii="Calibri" w:eastAsia="SimSun" w:hAnsi="Calibri" w:cs="Arial"/>
          <w:color w:val="000000" w:themeColor="text1"/>
          <w:sz w:val="22"/>
          <w:szCs w:val="22"/>
        </w:rPr>
        <w:t xml:space="preserve">w miesiącach </w:t>
      </w:r>
      <w:r w:rsidRPr="00CB19E3">
        <w:rPr>
          <w:rFonts w:ascii="Calibri" w:eastAsia="SimSun" w:hAnsi="Calibri" w:cs="Arial"/>
          <w:color w:val="000000" w:themeColor="text1"/>
          <w:sz w:val="22"/>
          <w:szCs w:val="22"/>
        </w:rPr>
        <w:t>od IV do X).</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 xml:space="preserve">e) monitorowanie stanu technicznego oraz wykonanie </w:t>
      </w:r>
      <w:bookmarkStart w:id="5" w:name="_Hlk38541288"/>
      <w:r w:rsidRPr="00CB19E3">
        <w:rPr>
          <w:rFonts w:ascii="Calibri" w:eastAsia="SimSun" w:hAnsi="Calibri" w:cs="Arial"/>
          <w:color w:val="000000" w:themeColor="text1"/>
          <w:sz w:val="22"/>
          <w:szCs w:val="22"/>
        </w:rPr>
        <w:t xml:space="preserve">prac porządkowych </w:t>
      </w:r>
      <w:bookmarkEnd w:id="5"/>
      <w:r w:rsidRPr="00CB19E3">
        <w:rPr>
          <w:rFonts w:ascii="Calibri" w:eastAsia="SimSun" w:hAnsi="Calibri" w:cs="Arial"/>
          <w:color w:val="000000" w:themeColor="text1"/>
          <w:sz w:val="22"/>
          <w:szCs w:val="22"/>
        </w:rPr>
        <w:t>w obrębie wylotów do Uszwicy - kanalizacji opadowej ul. Przemysłowa, Głowackiego, Wąska, (</w:t>
      </w:r>
      <w:r w:rsidR="000B22E0" w:rsidRPr="00CB19E3">
        <w:rPr>
          <w:rFonts w:ascii="Calibri" w:eastAsia="SimSun" w:hAnsi="Calibri" w:cs="Arial"/>
          <w:color w:val="000000" w:themeColor="text1"/>
          <w:sz w:val="22"/>
          <w:szCs w:val="22"/>
        </w:rPr>
        <w:t xml:space="preserve">w miesiącach </w:t>
      </w:r>
      <w:r w:rsidRPr="00CB19E3">
        <w:rPr>
          <w:rFonts w:ascii="Calibri" w:eastAsia="SimSun" w:hAnsi="Calibri" w:cs="Arial"/>
          <w:color w:val="000000" w:themeColor="text1"/>
          <w:sz w:val="22"/>
          <w:szCs w:val="22"/>
        </w:rPr>
        <w:t>V,X) polegające na wykoszeniu w m-</w:t>
      </w:r>
      <w:proofErr w:type="spellStart"/>
      <w:r w:rsidRPr="00CB19E3">
        <w:rPr>
          <w:rFonts w:ascii="Calibri" w:eastAsia="SimSun" w:hAnsi="Calibri" w:cs="Arial"/>
          <w:color w:val="000000" w:themeColor="text1"/>
          <w:sz w:val="22"/>
          <w:szCs w:val="22"/>
        </w:rPr>
        <w:t>cu</w:t>
      </w:r>
      <w:proofErr w:type="spellEnd"/>
      <w:r w:rsidRPr="00CB19E3">
        <w:rPr>
          <w:rFonts w:ascii="Calibri" w:eastAsia="SimSun" w:hAnsi="Calibri" w:cs="Arial"/>
          <w:color w:val="000000" w:themeColor="text1"/>
          <w:sz w:val="22"/>
          <w:szCs w:val="22"/>
        </w:rPr>
        <w:t xml:space="preserve"> sierpniu dojścia do wylotów ul. Głowackiego, ul. Krętej i ul. Wąskiej.</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f)  czyszczenie i pogłębienie rowu od przepustu przy ul. Stawowej przez teren Lasów Państwowych na odcinku 300 m (w załączeniu mapka z przebiegiem</w:t>
      </w:r>
      <w:r w:rsidR="00CA7137" w:rsidRPr="00CB19E3">
        <w:rPr>
          <w:rFonts w:ascii="Calibri" w:eastAsia="SimSun" w:hAnsi="Calibri" w:cs="Arial"/>
          <w:color w:val="000000" w:themeColor="text1"/>
          <w:sz w:val="22"/>
          <w:szCs w:val="22"/>
        </w:rPr>
        <w:t xml:space="preserve"> – zał. do SIWZ</w:t>
      </w:r>
      <w:r w:rsidRPr="00CB19E3">
        <w:rPr>
          <w:rFonts w:ascii="Calibri" w:eastAsia="SimSun" w:hAnsi="Calibri" w:cs="Arial"/>
          <w:color w:val="000000" w:themeColor="text1"/>
          <w:sz w:val="22"/>
          <w:szCs w:val="22"/>
        </w:rPr>
        <w:t xml:space="preserve">) </w:t>
      </w:r>
      <w:r w:rsidR="00636883" w:rsidRPr="00CB19E3">
        <w:rPr>
          <w:rFonts w:ascii="Calibri" w:eastAsia="SimSun" w:hAnsi="Calibri" w:cs="Arial"/>
          <w:color w:val="000000" w:themeColor="text1"/>
          <w:sz w:val="22"/>
          <w:szCs w:val="22"/>
        </w:rPr>
        <w:t xml:space="preserve"> </w:t>
      </w:r>
      <w:r w:rsidRPr="00CB19E3">
        <w:rPr>
          <w:rFonts w:ascii="Calibri" w:eastAsia="SimSun" w:hAnsi="Calibri" w:cs="Arial"/>
          <w:color w:val="000000" w:themeColor="text1"/>
          <w:sz w:val="22"/>
          <w:szCs w:val="22"/>
        </w:rPr>
        <w:t>w</w:t>
      </w:r>
      <w:r w:rsidR="00636883" w:rsidRPr="00CB19E3">
        <w:rPr>
          <w:rFonts w:ascii="Calibri" w:eastAsia="SimSun" w:hAnsi="Calibri" w:cs="Arial"/>
          <w:color w:val="000000" w:themeColor="text1"/>
          <w:sz w:val="22"/>
          <w:szCs w:val="22"/>
        </w:rPr>
        <w:t xml:space="preserve"> </w:t>
      </w:r>
      <w:r w:rsidRPr="00CB19E3">
        <w:rPr>
          <w:rFonts w:ascii="Calibri" w:eastAsia="SimSun" w:hAnsi="Calibri" w:cs="Arial"/>
          <w:color w:val="000000" w:themeColor="text1"/>
          <w:sz w:val="22"/>
          <w:szCs w:val="22"/>
        </w:rPr>
        <w:t>m-</w:t>
      </w:r>
      <w:proofErr w:type="spellStart"/>
      <w:r w:rsidRPr="00CB19E3">
        <w:rPr>
          <w:rFonts w:ascii="Calibri" w:eastAsia="SimSun" w:hAnsi="Calibri" w:cs="Arial"/>
          <w:color w:val="000000" w:themeColor="text1"/>
          <w:sz w:val="22"/>
          <w:szCs w:val="22"/>
        </w:rPr>
        <w:t>cu</w:t>
      </w:r>
      <w:proofErr w:type="spellEnd"/>
      <w:r w:rsidRPr="00CB19E3">
        <w:rPr>
          <w:rFonts w:ascii="Calibri" w:eastAsia="SimSun" w:hAnsi="Calibri" w:cs="Arial"/>
          <w:color w:val="000000" w:themeColor="text1"/>
          <w:sz w:val="22"/>
          <w:szCs w:val="22"/>
        </w:rPr>
        <w:t xml:space="preserve"> (VII),</w:t>
      </w:r>
    </w:p>
    <w:p w:rsidR="00221666"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g) czyszczenie  zbiornika przy ul. Partyzantów 1 x w m-</w:t>
      </w:r>
      <w:proofErr w:type="spellStart"/>
      <w:r w:rsidRPr="00CB19E3">
        <w:rPr>
          <w:rFonts w:ascii="Calibri" w:eastAsia="SimSun" w:hAnsi="Calibri" w:cs="Arial"/>
          <w:color w:val="000000" w:themeColor="text1"/>
          <w:sz w:val="22"/>
          <w:szCs w:val="22"/>
        </w:rPr>
        <w:t>cu</w:t>
      </w:r>
      <w:proofErr w:type="spellEnd"/>
      <w:r w:rsidRPr="00CB19E3">
        <w:rPr>
          <w:rFonts w:ascii="Calibri" w:eastAsia="SimSun" w:hAnsi="Calibri" w:cs="Arial"/>
          <w:color w:val="000000" w:themeColor="text1"/>
          <w:sz w:val="22"/>
          <w:szCs w:val="22"/>
        </w:rPr>
        <w:t xml:space="preserve"> (od IV do X).</w:t>
      </w:r>
    </w:p>
    <w:p w:rsidR="00221666" w:rsidRPr="00CB19E3" w:rsidRDefault="00173BED" w:rsidP="00221666">
      <w:pPr>
        <w:autoSpaceDE w:val="0"/>
        <w:autoSpaceDN w:val="0"/>
        <w:adjustRightInd w:val="0"/>
        <w:ind w:left="720"/>
        <w:jc w:val="both"/>
        <w:rPr>
          <w:rFonts w:ascii="Calibri" w:eastAsia="SimSun" w:hAnsi="Calibri" w:cs="Arial"/>
          <w:b/>
          <w:bCs/>
          <w:color w:val="000000" w:themeColor="text1"/>
          <w:sz w:val="22"/>
          <w:szCs w:val="22"/>
        </w:rPr>
      </w:pPr>
      <w:r w:rsidRPr="00CB19E3">
        <w:rPr>
          <w:rFonts w:ascii="Calibri" w:eastAsia="SimSun" w:hAnsi="Calibri" w:cs="Arial"/>
          <w:b/>
          <w:bCs/>
          <w:color w:val="000000" w:themeColor="text1"/>
          <w:sz w:val="22"/>
          <w:szCs w:val="22"/>
        </w:rPr>
        <w:t>II. Bieżące utrzymanie studni publicznych:</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lastRenderedPageBreak/>
        <w:t>wiosenne uruchomienie 8 szt</w:t>
      </w:r>
      <w:r w:rsidR="009159D7" w:rsidRPr="00CB19E3">
        <w:rPr>
          <w:rFonts w:ascii="Calibri" w:eastAsia="SimSun" w:hAnsi="Calibri" w:cs="Arial"/>
          <w:color w:val="000000" w:themeColor="text1"/>
          <w:sz w:val="22"/>
          <w:szCs w:val="22"/>
        </w:rPr>
        <w:t>.</w:t>
      </w:r>
      <w:r w:rsidRPr="00CB19E3">
        <w:rPr>
          <w:rFonts w:ascii="Calibri" w:eastAsia="SimSun" w:hAnsi="Calibri" w:cs="Arial"/>
          <w:color w:val="000000" w:themeColor="text1"/>
          <w:sz w:val="22"/>
          <w:szCs w:val="22"/>
        </w:rPr>
        <w:t xml:space="preserve"> studni (pompy) polegające na dwukrotnym </w:t>
      </w:r>
      <w:proofErr w:type="spellStart"/>
      <w:r w:rsidRPr="00CB19E3">
        <w:rPr>
          <w:rFonts w:ascii="Calibri" w:eastAsia="SimSun" w:hAnsi="Calibri" w:cs="Arial"/>
          <w:color w:val="000000" w:themeColor="text1"/>
          <w:sz w:val="22"/>
          <w:szCs w:val="22"/>
        </w:rPr>
        <w:t>przechlorowaniu</w:t>
      </w:r>
      <w:proofErr w:type="spellEnd"/>
      <w:r w:rsidRPr="00CB19E3">
        <w:rPr>
          <w:rFonts w:ascii="Calibri" w:eastAsia="SimSun" w:hAnsi="Calibri" w:cs="Arial"/>
          <w:color w:val="000000" w:themeColor="text1"/>
          <w:sz w:val="22"/>
          <w:szCs w:val="22"/>
        </w:rPr>
        <w:t xml:space="preserve"> wody w studniach oraz przepompowaniu  wody, sprawdzenie odprowadzenia do kanalizacji wody z kratek usytuowanych przy studniach </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(IV,V)</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Wykaz studni:</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1)</w:t>
      </w:r>
      <w:r w:rsidRPr="00CB19E3">
        <w:rPr>
          <w:rFonts w:ascii="Calibri" w:eastAsia="SimSun" w:hAnsi="Calibri" w:cs="Arial"/>
          <w:color w:val="000000" w:themeColor="text1"/>
          <w:sz w:val="22"/>
          <w:szCs w:val="22"/>
        </w:rPr>
        <w:tab/>
        <w:t>ul. Świerkowa</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2)</w:t>
      </w:r>
      <w:r w:rsidRPr="00CB19E3">
        <w:rPr>
          <w:rFonts w:ascii="Calibri" w:eastAsia="SimSun" w:hAnsi="Calibri" w:cs="Arial"/>
          <w:color w:val="000000" w:themeColor="text1"/>
          <w:sz w:val="22"/>
          <w:szCs w:val="22"/>
        </w:rPr>
        <w:tab/>
        <w:t>ul. Osiedlowa</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3)</w:t>
      </w:r>
      <w:r w:rsidRPr="00CB19E3">
        <w:rPr>
          <w:rFonts w:ascii="Calibri" w:eastAsia="SimSun" w:hAnsi="Calibri" w:cs="Arial"/>
          <w:color w:val="000000" w:themeColor="text1"/>
          <w:sz w:val="22"/>
          <w:szCs w:val="22"/>
        </w:rPr>
        <w:tab/>
        <w:t>os. Ogrodowa  przy bloku nr 7</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4)</w:t>
      </w:r>
      <w:r w:rsidRPr="00CB19E3">
        <w:rPr>
          <w:rFonts w:ascii="Calibri" w:eastAsia="SimSun" w:hAnsi="Calibri" w:cs="Arial"/>
          <w:color w:val="000000" w:themeColor="text1"/>
          <w:sz w:val="22"/>
          <w:szCs w:val="22"/>
        </w:rPr>
        <w:tab/>
        <w:t>ul. Ogrodowa  za Domem Nauczyciela</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5)</w:t>
      </w:r>
      <w:r w:rsidRPr="00CB19E3">
        <w:rPr>
          <w:rFonts w:ascii="Calibri" w:eastAsia="SimSun" w:hAnsi="Calibri" w:cs="Arial"/>
          <w:color w:val="000000" w:themeColor="text1"/>
          <w:sz w:val="22"/>
          <w:szCs w:val="22"/>
        </w:rPr>
        <w:tab/>
        <w:t>Ogródek Jordanowski</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 xml:space="preserve">6)   </w:t>
      </w:r>
      <w:r w:rsidRPr="00CB19E3">
        <w:rPr>
          <w:rFonts w:ascii="Calibri" w:eastAsia="SimSun" w:hAnsi="Calibri" w:cs="Arial"/>
          <w:color w:val="000000" w:themeColor="text1"/>
          <w:sz w:val="22"/>
          <w:szCs w:val="22"/>
        </w:rPr>
        <w:tab/>
        <w:t xml:space="preserve">ul. </w:t>
      </w:r>
      <w:proofErr w:type="spellStart"/>
      <w:r w:rsidRPr="00CB19E3">
        <w:rPr>
          <w:rFonts w:ascii="Calibri" w:eastAsia="SimSun" w:hAnsi="Calibri" w:cs="Arial"/>
          <w:color w:val="000000" w:themeColor="text1"/>
          <w:sz w:val="22"/>
          <w:szCs w:val="22"/>
        </w:rPr>
        <w:t>Boh.Westerplatte</w:t>
      </w:r>
      <w:proofErr w:type="spellEnd"/>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 xml:space="preserve">7)   </w:t>
      </w:r>
      <w:r w:rsidRPr="00CB19E3">
        <w:rPr>
          <w:rFonts w:ascii="Calibri" w:eastAsia="SimSun" w:hAnsi="Calibri" w:cs="Arial"/>
          <w:color w:val="000000" w:themeColor="text1"/>
          <w:sz w:val="22"/>
          <w:szCs w:val="22"/>
        </w:rPr>
        <w:tab/>
        <w:t>ul. Partyzantów</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8)           osiedle Jagiełły</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ab/>
      </w:r>
      <w:r w:rsidRPr="00CB19E3">
        <w:rPr>
          <w:rFonts w:ascii="Calibri" w:eastAsia="SimSun" w:hAnsi="Calibri" w:cs="Arial"/>
          <w:color w:val="000000" w:themeColor="text1"/>
          <w:sz w:val="22"/>
          <w:szCs w:val="22"/>
        </w:rPr>
        <w:tab/>
      </w:r>
      <w:r w:rsidRPr="00CB19E3">
        <w:rPr>
          <w:rFonts w:ascii="Calibri" w:eastAsia="SimSun" w:hAnsi="Calibri" w:cs="Arial"/>
          <w:color w:val="000000" w:themeColor="text1"/>
          <w:sz w:val="22"/>
          <w:szCs w:val="22"/>
        </w:rPr>
        <w:tab/>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b) sezonowa kontrola (monitoring sprawności 1 x w m-</w:t>
      </w:r>
      <w:proofErr w:type="spellStart"/>
      <w:r w:rsidRPr="00CB19E3">
        <w:rPr>
          <w:rFonts w:ascii="Calibri" w:eastAsia="SimSun" w:hAnsi="Calibri" w:cs="Arial"/>
          <w:color w:val="000000" w:themeColor="text1"/>
          <w:sz w:val="22"/>
          <w:szCs w:val="22"/>
        </w:rPr>
        <w:t>cu</w:t>
      </w:r>
      <w:proofErr w:type="spellEnd"/>
      <w:r w:rsidRPr="00CB19E3">
        <w:rPr>
          <w:rFonts w:ascii="Calibri" w:eastAsia="SimSun" w:hAnsi="Calibri" w:cs="Arial"/>
          <w:color w:val="000000" w:themeColor="text1"/>
          <w:sz w:val="22"/>
          <w:szCs w:val="22"/>
        </w:rPr>
        <w:t>),</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 xml:space="preserve">c) zimowa </w:t>
      </w:r>
      <w:bookmarkStart w:id="6" w:name="_Hlk38541314"/>
      <w:r w:rsidRPr="00CB19E3">
        <w:rPr>
          <w:rFonts w:ascii="Calibri" w:eastAsia="SimSun" w:hAnsi="Calibri" w:cs="Arial"/>
          <w:color w:val="000000" w:themeColor="text1"/>
          <w:sz w:val="22"/>
          <w:szCs w:val="22"/>
        </w:rPr>
        <w:t>konserwacja</w:t>
      </w:r>
      <w:bookmarkEnd w:id="6"/>
      <w:r w:rsidRPr="00CB19E3">
        <w:rPr>
          <w:rFonts w:ascii="Calibri" w:eastAsia="SimSun" w:hAnsi="Calibri" w:cs="Arial"/>
          <w:color w:val="000000" w:themeColor="text1"/>
          <w:sz w:val="22"/>
          <w:szCs w:val="22"/>
        </w:rPr>
        <w:t xml:space="preserve"> (listopad) zabezpieczenie pomp przed rozmrożeniem),</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d) doraźne remonty studni, których celem jest wymiana poszczególnych części albo całości urządzeń pompujących (drobne koszty zużytych i zmienionych części o łącznej wartości 200 zł w zleceniu  pokrywa Wykonawca),</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e) koszenie trawy 1 x w m-</w:t>
      </w:r>
      <w:proofErr w:type="spellStart"/>
      <w:r w:rsidRPr="00CB19E3">
        <w:rPr>
          <w:rFonts w:ascii="Calibri" w:eastAsia="SimSun" w:hAnsi="Calibri" w:cs="Arial"/>
          <w:color w:val="000000" w:themeColor="text1"/>
          <w:sz w:val="22"/>
          <w:szCs w:val="22"/>
        </w:rPr>
        <w:t>cu</w:t>
      </w:r>
      <w:proofErr w:type="spellEnd"/>
      <w:r w:rsidRPr="00CB19E3">
        <w:rPr>
          <w:rFonts w:ascii="Calibri" w:eastAsia="SimSun" w:hAnsi="Calibri" w:cs="Arial"/>
          <w:color w:val="000000" w:themeColor="text1"/>
          <w:sz w:val="22"/>
          <w:szCs w:val="22"/>
        </w:rPr>
        <w:t xml:space="preserve"> 80 m2 (od maja do października) przy studni – os. Jagiełły</w:t>
      </w:r>
      <w:r w:rsidR="00173BED" w:rsidRPr="00CB19E3">
        <w:rPr>
          <w:rFonts w:ascii="Calibri" w:eastAsia="SimSun" w:hAnsi="Calibri" w:cs="Arial"/>
          <w:color w:val="000000" w:themeColor="text1"/>
          <w:sz w:val="22"/>
          <w:szCs w:val="22"/>
        </w:rPr>
        <w:t>,</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f) współpraca z Sanepidem podczas wykonywania badań wody</w:t>
      </w:r>
      <w:r w:rsidR="00173BED" w:rsidRPr="00CB19E3">
        <w:rPr>
          <w:rFonts w:ascii="Calibri" w:eastAsia="SimSun" w:hAnsi="Calibri" w:cs="Arial"/>
          <w:color w:val="000000" w:themeColor="text1"/>
          <w:sz w:val="22"/>
          <w:szCs w:val="22"/>
        </w:rPr>
        <w:t>.</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III. Wykonawca poniesie wszelkie koszty związane ze składowaniem odpadów na składowisku pochodzących z czyszczenia wpustów, osadników, kolektorów kanalizacyjnych.</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Wyżej wymienione koszty należy uwzględnić przy kalkulacji cenowej.</w:t>
      </w:r>
    </w:p>
    <w:p w:rsidR="00FF57ED" w:rsidRPr="00CB19E3" w:rsidRDefault="00FF57ED"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W kalkulacji kosztów wykonania przedmiotowego zamówienia należy uwzględnić wszystkie koszty, w tym również związane z oznakowaniem robót wg. sporządzonego we własnym zakresie i zatwierdzonego projektu organizacji ruchu kołowego i pieszego na czas wykonywania robót w pasie drogowym.</w:t>
      </w:r>
    </w:p>
    <w:p w:rsidR="00173BED" w:rsidRPr="00CB19E3" w:rsidRDefault="00173BED" w:rsidP="00FF57ED">
      <w:pPr>
        <w:autoSpaceDE w:val="0"/>
        <w:autoSpaceDN w:val="0"/>
        <w:adjustRightInd w:val="0"/>
        <w:ind w:left="720"/>
        <w:jc w:val="both"/>
        <w:rPr>
          <w:rFonts w:ascii="Calibri" w:eastAsia="SimSun" w:hAnsi="Calibri" w:cs="Arial"/>
          <w:color w:val="000000" w:themeColor="text1"/>
          <w:sz w:val="22"/>
          <w:szCs w:val="22"/>
        </w:rPr>
      </w:pPr>
    </w:p>
    <w:p w:rsidR="00173BED" w:rsidRPr="00CB19E3" w:rsidRDefault="00173BED" w:rsidP="00FF57ED">
      <w:pPr>
        <w:autoSpaceDE w:val="0"/>
        <w:autoSpaceDN w:val="0"/>
        <w:adjustRightInd w:val="0"/>
        <w:ind w:left="720"/>
        <w:jc w:val="both"/>
        <w:rPr>
          <w:rFonts w:ascii="Calibri" w:eastAsia="SimSun" w:hAnsi="Calibri" w:cs="Arial"/>
          <w:color w:val="000000" w:themeColor="text1"/>
          <w:sz w:val="22"/>
          <w:szCs w:val="22"/>
        </w:rPr>
      </w:pPr>
    </w:p>
    <w:p w:rsidR="00FF57ED" w:rsidRPr="00CB19E3" w:rsidRDefault="00173BED" w:rsidP="00FF57ED">
      <w:pPr>
        <w:autoSpaceDE w:val="0"/>
        <w:autoSpaceDN w:val="0"/>
        <w:adjustRightInd w:val="0"/>
        <w:ind w:left="720"/>
        <w:jc w:val="both"/>
        <w:rPr>
          <w:rFonts w:ascii="Calibri" w:eastAsia="SimSun" w:hAnsi="Calibri" w:cs="Arial"/>
          <w:b/>
          <w:bCs/>
          <w:color w:val="000000" w:themeColor="text1"/>
          <w:sz w:val="22"/>
          <w:szCs w:val="22"/>
        </w:rPr>
      </w:pPr>
      <w:r w:rsidRPr="00CB19E3">
        <w:rPr>
          <w:rFonts w:ascii="Calibri" w:eastAsia="SimSun" w:hAnsi="Calibri" w:cs="Arial"/>
          <w:b/>
          <w:bCs/>
          <w:color w:val="000000" w:themeColor="text1"/>
          <w:sz w:val="22"/>
          <w:szCs w:val="22"/>
        </w:rPr>
        <w:t>- zadanie Nr 2 obejmuje:</w:t>
      </w:r>
    </w:p>
    <w:p w:rsidR="00173BED" w:rsidRPr="00CB19E3" w:rsidRDefault="00173BED" w:rsidP="00FF57ED">
      <w:pPr>
        <w:autoSpaceDE w:val="0"/>
        <w:autoSpaceDN w:val="0"/>
        <w:adjustRightInd w:val="0"/>
        <w:ind w:left="720"/>
        <w:jc w:val="both"/>
        <w:rPr>
          <w:rFonts w:ascii="Calibri" w:eastAsia="SimSun" w:hAnsi="Calibri" w:cs="Arial"/>
          <w:b/>
          <w:bCs/>
          <w:color w:val="000000" w:themeColor="text1"/>
          <w:sz w:val="22"/>
          <w:szCs w:val="22"/>
        </w:rPr>
      </w:pPr>
    </w:p>
    <w:p w:rsidR="00173BED" w:rsidRPr="00CB19E3" w:rsidRDefault="00173BED" w:rsidP="00173B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1.</w:t>
      </w:r>
      <w:bookmarkStart w:id="7" w:name="_Hlk38522496"/>
      <w:r w:rsidRPr="00CB19E3">
        <w:rPr>
          <w:rFonts w:ascii="Calibri" w:eastAsia="SimSun" w:hAnsi="Calibri" w:cs="Arial"/>
          <w:color w:val="000000" w:themeColor="text1"/>
          <w:sz w:val="22"/>
          <w:szCs w:val="22"/>
        </w:rPr>
        <w:t xml:space="preserve">Czyszczenie kanałów opadowych </w:t>
      </w:r>
      <w:bookmarkEnd w:id="7"/>
      <w:r w:rsidRPr="00CB19E3">
        <w:rPr>
          <w:rFonts w:ascii="Calibri" w:eastAsia="SimSun" w:hAnsi="Calibri" w:cs="Arial"/>
          <w:color w:val="000000" w:themeColor="text1"/>
          <w:sz w:val="22"/>
          <w:szCs w:val="22"/>
        </w:rPr>
        <w:t xml:space="preserve">w Brzesku na długości 1,3 km  polegające na usunięciu osadu zalegającego kanały opadowe wraz z jego utylizacją – </w:t>
      </w:r>
    </w:p>
    <w:p w:rsidR="00173BED" w:rsidRPr="00CB19E3" w:rsidRDefault="00173BED" w:rsidP="00173B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 xml:space="preserve">1 </w:t>
      </w:r>
      <w:proofErr w:type="spellStart"/>
      <w:r w:rsidRPr="00CB19E3">
        <w:rPr>
          <w:rFonts w:ascii="Calibri" w:eastAsia="SimSun" w:hAnsi="Calibri" w:cs="Arial"/>
          <w:color w:val="000000" w:themeColor="text1"/>
          <w:sz w:val="22"/>
          <w:szCs w:val="22"/>
        </w:rPr>
        <w:t>mb</w:t>
      </w:r>
      <w:proofErr w:type="spellEnd"/>
      <w:r w:rsidRPr="00CB19E3">
        <w:rPr>
          <w:rFonts w:ascii="Calibri" w:eastAsia="SimSun" w:hAnsi="Calibri" w:cs="Arial"/>
          <w:color w:val="000000" w:themeColor="text1"/>
          <w:sz w:val="22"/>
          <w:szCs w:val="22"/>
        </w:rPr>
        <w:t xml:space="preserve"> średnicy j.n. wraz z utylizacją osadu:</w:t>
      </w:r>
    </w:p>
    <w:p w:rsidR="00173BED" w:rsidRPr="00CB19E3" w:rsidRDefault="00173BED" w:rsidP="00173B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 xml:space="preserve">a)  </w:t>
      </w:r>
    </w:p>
    <w:p w:rsidR="00173BED" w:rsidRPr="00CB19E3" w:rsidRDefault="00173BED" w:rsidP="00173B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 xml:space="preserve">- czyszczenie kanałów kołowych wypełnionych osadem do 1/5 wysokości kanału ul. Solskiego  Ø 800 - 500 </w:t>
      </w:r>
      <w:proofErr w:type="spellStart"/>
      <w:r w:rsidRPr="00CB19E3">
        <w:rPr>
          <w:rFonts w:ascii="Calibri" w:eastAsia="SimSun" w:hAnsi="Calibri" w:cs="Arial"/>
          <w:color w:val="000000" w:themeColor="text1"/>
          <w:sz w:val="22"/>
          <w:szCs w:val="22"/>
        </w:rPr>
        <w:t>mb</w:t>
      </w:r>
      <w:proofErr w:type="spellEnd"/>
      <w:r w:rsidRPr="00CB19E3">
        <w:rPr>
          <w:rFonts w:ascii="Calibri" w:eastAsia="SimSun" w:hAnsi="Calibri" w:cs="Arial"/>
          <w:color w:val="000000" w:themeColor="text1"/>
          <w:sz w:val="22"/>
          <w:szCs w:val="22"/>
        </w:rPr>
        <w:t xml:space="preserve"> + odcinek Ø1000 - 100mb,</w:t>
      </w:r>
    </w:p>
    <w:p w:rsidR="00173BED" w:rsidRPr="00CB19E3" w:rsidRDefault="00173BED" w:rsidP="00173BED">
      <w:pPr>
        <w:autoSpaceDE w:val="0"/>
        <w:autoSpaceDN w:val="0"/>
        <w:adjustRightInd w:val="0"/>
        <w:ind w:firstLine="708"/>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  czyszczenie studzienek rewizyjnych zamulenie 20-30cm - 8 szt.</w:t>
      </w:r>
    </w:p>
    <w:p w:rsidR="00173BED" w:rsidRPr="00CB19E3" w:rsidRDefault="00173BED" w:rsidP="00173B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ab/>
      </w:r>
    </w:p>
    <w:p w:rsidR="00173BED" w:rsidRPr="00CB19E3" w:rsidRDefault="00173BED" w:rsidP="00173B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 xml:space="preserve"> b)</w:t>
      </w:r>
      <w:r w:rsidR="00146221" w:rsidRPr="00CB19E3">
        <w:rPr>
          <w:rFonts w:ascii="Calibri" w:eastAsia="SimSun" w:hAnsi="Calibri" w:cs="Arial"/>
          <w:color w:val="000000" w:themeColor="text1"/>
          <w:sz w:val="22"/>
          <w:szCs w:val="22"/>
        </w:rPr>
        <w:t xml:space="preserve"> </w:t>
      </w:r>
    </w:p>
    <w:p w:rsidR="00173BED" w:rsidRPr="00CB19E3" w:rsidRDefault="00173BED" w:rsidP="00173B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 xml:space="preserve"> – czyszczenie kanałów kołowych wypełnionych osadem do wysokości średnio 1/3 kanału Ø 200 przy blokach Boh. Westerplatte i Wojska Polskiego – 200 </w:t>
      </w:r>
      <w:proofErr w:type="spellStart"/>
      <w:r w:rsidRPr="00CB19E3">
        <w:rPr>
          <w:rFonts w:ascii="Calibri" w:eastAsia="SimSun" w:hAnsi="Calibri" w:cs="Arial"/>
          <w:color w:val="000000" w:themeColor="text1"/>
          <w:sz w:val="22"/>
          <w:szCs w:val="22"/>
        </w:rPr>
        <w:t>mb</w:t>
      </w:r>
      <w:proofErr w:type="spellEnd"/>
      <w:r w:rsidRPr="00CB19E3">
        <w:rPr>
          <w:rFonts w:ascii="Calibri" w:eastAsia="SimSun" w:hAnsi="Calibri" w:cs="Arial"/>
          <w:color w:val="000000" w:themeColor="text1"/>
          <w:sz w:val="22"/>
          <w:szCs w:val="22"/>
        </w:rPr>
        <w:t>,</w:t>
      </w:r>
    </w:p>
    <w:p w:rsidR="00173BED" w:rsidRPr="00CB19E3" w:rsidRDefault="00173BED" w:rsidP="00173B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 xml:space="preserve"> -  czyszczenie kanałów kołowych wypełnionych osadem wysokości średnio 1/3  kanału Ø 300 ul. Powstańców Warszawy i Mościckiego + plac targowy – 500 </w:t>
      </w:r>
      <w:proofErr w:type="spellStart"/>
      <w:r w:rsidRPr="00CB19E3">
        <w:rPr>
          <w:rFonts w:ascii="Calibri" w:eastAsia="SimSun" w:hAnsi="Calibri" w:cs="Arial"/>
          <w:color w:val="000000" w:themeColor="text1"/>
          <w:sz w:val="22"/>
          <w:szCs w:val="22"/>
        </w:rPr>
        <w:t>mb</w:t>
      </w:r>
      <w:proofErr w:type="spellEnd"/>
      <w:r w:rsidRPr="00CB19E3">
        <w:rPr>
          <w:rFonts w:ascii="Calibri" w:eastAsia="SimSun" w:hAnsi="Calibri" w:cs="Arial"/>
          <w:color w:val="000000" w:themeColor="text1"/>
          <w:sz w:val="22"/>
          <w:szCs w:val="22"/>
        </w:rPr>
        <w:t>,</w:t>
      </w:r>
    </w:p>
    <w:p w:rsidR="00173BED" w:rsidRPr="00CB19E3" w:rsidRDefault="00173BED" w:rsidP="00173B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 xml:space="preserve"> - czyszczenie studzienek rewizyjnych zamulenie 20-30cm - 35 </w:t>
      </w:r>
      <w:proofErr w:type="spellStart"/>
      <w:r w:rsidRPr="00CB19E3">
        <w:rPr>
          <w:rFonts w:ascii="Calibri" w:eastAsia="SimSun" w:hAnsi="Calibri" w:cs="Arial"/>
          <w:color w:val="000000" w:themeColor="text1"/>
          <w:sz w:val="22"/>
          <w:szCs w:val="22"/>
        </w:rPr>
        <w:t>szt</w:t>
      </w:r>
      <w:proofErr w:type="spellEnd"/>
    </w:p>
    <w:p w:rsidR="00173BED" w:rsidRPr="00CB19E3" w:rsidRDefault="00173BED" w:rsidP="00173BED">
      <w:pPr>
        <w:autoSpaceDE w:val="0"/>
        <w:autoSpaceDN w:val="0"/>
        <w:adjustRightInd w:val="0"/>
        <w:jc w:val="both"/>
        <w:rPr>
          <w:rFonts w:ascii="Calibri" w:eastAsia="SimSun" w:hAnsi="Calibri" w:cs="Arial"/>
          <w:color w:val="000000" w:themeColor="text1"/>
          <w:sz w:val="22"/>
          <w:szCs w:val="22"/>
        </w:rPr>
      </w:pPr>
    </w:p>
    <w:p w:rsidR="00173BED" w:rsidRPr="00CB19E3" w:rsidRDefault="00173BED" w:rsidP="00173BED">
      <w:pPr>
        <w:pStyle w:val="Akapitzlist"/>
        <w:numPr>
          <w:ilvl w:val="3"/>
          <w:numId w:val="1"/>
        </w:numPr>
        <w:autoSpaceDE w:val="0"/>
        <w:autoSpaceDN w:val="0"/>
        <w:adjustRightInd w:val="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lastRenderedPageBreak/>
        <w:t>Wykonawca poniesie wszelkie koszty związane z utylizacją odpadów  pochodzących                             z czyszczenia  kolektorów kanalizacyjnych.</w:t>
      </w:r>
    </w:p>
    <w:p w:rsidR="00173BED" w:rsidRPr="00CB19E3" w:rsidRDefault="00173BED" w:rsidP="00173BED">
      <w:pPr>
        <w:pStyle w:val="Akapitzlist"/>
        <w:autoSpaceDE w:val="0"/>
        <w:autoSpaceDN w:val="0"/>
        <w:adjustRightInd w:val="0"/>
        <w:ind w:left="928"/>
        <w:jc w:val="both"/>
        <w:rPr>
          <w:rFonts w:ascii="Calibri" w:eastAsia="SimSun" w:hAnsi="Calibri" w:cs="Arial"/>
          <w:color w:val="000000" w:themeColor="text1"/>
          <w:sz w:val="22"/>
          <w:szCs w:val="22"/>
        </w:rPr>
      </w:pPr>
    </w:p>
    <w:p w:rsidR="00173BED" w:rsidRPr="00CB19E3" w:rsidRDefault="00173BED" w:rsidP="00173B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W kalkulacji kosztów wykonania przedmiotowego zamówienia należy uwzględnić wszystkie koszty, w tym również związane z oznakowaniem robót wg. sporządzonego we własnym zakresie i zatwierdzonego projektu organizacji ruchu kołowego i pieszego na czas wykonywania robót w pasie drogowym</w:t>
      </w:r>
      <w:r w:rsidR="00795A39" w:rsidRPr="00CB19E3">
        <w:rPr>
          <w:rFonts w:ascii="Calibri" w:eastAsia="SimSun" w:hAnsi="Calibri" w:cs="Arial"/>
          <w:color w:val="000000" w:themeColor="text1"/>
          <w:sz w:val="22"/>
          <w:szCs w:val="22"/>
        </w:rPr>
        <w:t>.</w:t>
      </w:r>
    </w:p>
    <w:p w:rsidR="00173BED" w:rsidRPr="00CB19E3" w:rsidRDefault="00173BED" w:rsidP="00173BED">
      <w:pPr>
        <w:autoSpaceDE w:val="0"/>
        <w:autoSpaceDN w:val="0"/>
        <w:adjustRightInd w:val="0"/>
        <w:ind w:left="720"/>
        <w:jc w:val="both"/>
        <w:rPr>
          <w:rFonts w:ascii="Calibri" w:eastAsia="SimSun" w:hAnsi="Calibri" w:cs="Arial"/>
          <w:b/>
          <w:bCs/>
          <w:color w:val="000000" w:themeColor="text1"/>
          <w:sz w:val="22"/>
          <w:szCs w:val="22"/>
        </w:rPr>
      </w:pPr>
    </w:p>
    <w:p w:rsidR="00221666" w:rsidRPr="00CB19E3" w:rsidRDefault="00221666" w:rsidP="00FF57ED">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b/>
          <w:bCs/>
          <w:color w:val="000000" w:themeColor="text1"/>
          <w:sz w:val="22"/>
          <w:szCs w:val="22"/>
        </w:rPr>
        <w:t>Oferent może złożyć ofertę na jedno lub dwa zadania</w:t>
      </w:r>
      <w:r w:rsidRPr="00CB19E3">
        <w:rPr>
          <w:rFonts w:ascii="Calibri" w:eastAsia="SimSun" w:hAnsi="Calibri" w:cs="Arial"/>
          <w:color w:val="000000" w:themeColor="text1"/>
          <w:sz w:val="22"/>
          <w:szCs w:val="22"/>
        </w:rPr>
        <w:t>.</w:t>
      </w:r>
    </w:p>
    <w:p w:rsidR="00221666" w:rsidRPr="00CB19E3" w:rsidRDefault="00221666" w:rsidP="00173BED">
      <w:pPr>
        <w:autoSpaceDE w:val="0"/>
        <w:autoSpaceDN w:val="0"/>
        <w:adjustRightInd w:val="0"/>
        <w:jc w:val="both"/>
        <w:rPr>
          <w:rFonts w:ascii="Calibri" w:eastAsia="SimSun" w:hAnsi="Calibri" w:cs="Arial"/>
          <w:b/>
          <w:color w:val="000000" w:themeColor="text1"/>
          <w:sz w:val="22"/>
          <w:szCs w:val="22"/>
        </w:rPr>
      </w:pPr>
    </w:p>
    <w:p w:rsidR="00221666" w:rsidRPr="00CB19E3" w:rsidRDefault="00221666" w:rsidP="00221666">
      <w:pPr>
        <w:autoSpaceDE w:val="0"/>
        <w:autoSpaceDN w:val="0"/>
        <w:adjustRightInd w:val="0"/>
        <w:ind w:left="720"/>
        <w:jc w:val="both"/>
        <w:rPr>
          <w:rFonts w:ascii="Calibri" w:eastAsia="SimSun" w:hAnsi="Calibri" w:cs="Arial"/>
          <w:color w:val="000000" w:themeColor="text1"/>
          <w:sz w:val="22"/>
          <w:szCs w:val="22"/>
        </w:rPr>
      </w:pPr>
    </w:p>
    <w:p w:rsidR="00221666" w:rsidRPr="00CB19E3" w:rsidRDefault="00221666" w:rsidP="00221666">
      <w:pPr>
        <w:autoSpaceDE w:val="0"/>
        <w:autoSpaceDN w:val="0"/>
        <w:adjustRightInd w:val="0"/>
        <w:ind w:left="720"/>
        <w:jc w:val="both"/>
        <w:rPr>
          <w:rFonts w:ascii="Calibri" w:eastAsia="SimSun" w:hAnsi="Calibri" w:cs="Arial"/>
          <w:color w:val="000000" w:themeColor="text1"/>
          <w:sz w:val="22"/>
          <w:szCs w:val="22"/>
        </w:rPr>
      </w:pPr>
      <w:r w:rsidRPr="00CB19E3">
        <w:rPr>
          <w:rFonts w:ascii="Calibri" w:eastAsia="SimSun" w:hAnsi="Calibri" w:cs="Arial"/>
          <w:color w:val="000000" w:themeColor="text1"/>
          <w:sz w:val="22"/>
          <w:szCs w:val="22"/>
        </w:rPr>
        <w:t>3</w:t>
      </w:r>
      <w:r w:rsidR="00435991" w:rsidRPr="00CB19E3">
        <w:rPr>
          <w:rFonts w:ascii="Calibri" w:eastAsia="SimSun" w:hAnsi="Calibri" w:cs="Arial"/>
          <w:color w:val="000000" w:themeColor="text1"/>
          <w:sz w:val="22"/>
          <w:szCs w:val="22"/>
        </w:rPr>
        <w:t>.</w:t>
      </w:r>
      <w:r w:rsidRPr="00CB19E3">
        <w:rPr>
          <w:rFonts w:ascii="Calibri" w:eastAsia="SimSun" w:hAnsi="Calibri" w:cs="Arial"/>
          <w:color w:val="000000" w:themeColor="text1"/>
          <w:sz w:val="22"/>
          <w:szCs w:val="22"/>
        </w:rPr>
        <w:t xml:space="preserve"> </w:t>
      </w:r>
      <w:r w:rsidRPr="00CB19E3">
        <w:rPr>
          <w:rFonts w:ascii="Calibri" w:eastAsia="SimSun" w:hAnsi="Calibri" w:cs="Arial"/>
          <w:b/>
          <w:bCs/>
          <w:color w:val="000000" w:themeColor="text1"/>
          <w:sz w:val="22"/>
          <w:szCs w:val="22"/>
        </w:rPr>
        <w:t>Zasady realizacji zamówienia:</w:t>
      </w:r>
    </w:p>
    <w:p w:rsidR="00F63EE6" w:rsidRPr="00CB19E3" w:rsidRDefault="00F63EE6" w:rsidP="00DC6A58">
      <w:pPr>
        <w:pStyle w:val="Akapitzlist"/>
        <w:numPr>
          <w:ilvl w:val="0"/>
          <w:numId w:val="30"/>
        </w:numPr>
        <w:jc w:val="both"/>
        <w:rPr>
          <w:rFonts w:ascii="Calibri" w:hAnsi="Calibri"/>
          <w:color w:val="000000" w:themeColor="text1"/>
          <w:sz w:val="22"/>
          <w:szCs w:val="22"/>
        </w:rPr>
      </w:pPr>
      <w:r w:rsidRPr="00CB19E3">
        <w:rPr>
          <w:rFonts w:ascii="Calibri" w:hAnsi="Calibri"/>
          <w:color w:val="000000" w:themeColor="text1"/>
          <w:sz w:val="22"/>
          <w:szCs w:val="22"/>
        </w:rPr>
        <w:t xml:space="preserve">W przypadku zamiaru powierzenia wykonania części zamówienia Podwykonawcom, Wykonawca zobowiązany jest w ofercie: </w:t>
      </w:r>
    </w:p>
    <w:p w:rsidR="00F63EE6" w:rsidRPr="00CB19E3" w:rsidRDefault="00F63EE6" w:rsidP="00DC6A58">
      <w:pPr>
        <w:numPr>
          <w:ilvl w:val="0"/>
          <w:numId w:val="29"/>
        </w:numPr>
        <w:ind w:left="2127" w:hanging="426"/>
        <w:jc w:val="both"/>
        <w:rPr>
          <w:rFonts w:ascii="Calibri" w:hAnsi="Calibri"/>
          <w:color w:val="000000" w:themeColor="text1"/>
          <w:sz w:val="22"/>
          <w:szCs w:val="22"/>
        </w:rPr>
      </w:pPr>
      <w:r w:rsidRPr="00CB19E3">
        <w:rPr>
          <w:rFonts w:ascii="Calibri" w:hAnsi="Calibri"/>
          <w:color w:val="000000" w:themeColor="text1"/>
          <w:sz w:val="22"/>
          <w:szCs w:val="22"/>
        </w:rPr>
        <w:t>wskazać części zamówienia (zakres prac), które zamierza powierzyć Podwykonawcom,</w:t>
      </w:r>
    </w:p>
    <w:p w:rsidR="00F63EE6" w:rsidRPr="00CB19E3" w:rsidRDefault="00F63EE6" w:rsidP="00DC6A58">
      <w:pPr>
        <w:numPr>
          <w:ilvl w:val="0"/>
          <w:numId w:val="29"/>
        </w:numPr>
        <w:ind w:left="2127" w:hanging="426"/>
        <w:jc w:val="both"/>
        <w:rPr>
          <w:rFonts w:ascii="Calibri" w:hAnsi="Calibri"/>
          <w:color w:val="000000" w:themeColor="text1"/>
          <w:sz w:val="22"/>
          <w:szCs w:val="22"/>
        </w:rPr>
      </w:pPr>
      <w:r w:rsidRPr="00CB19E3">
        <w:rPr>
          <w:rFonts w:ascii="Calibri" w:hAnsi="Calibri"/>
          <w:color w:val="000000" w:themeColor="text1"/>
          <w:sz w:val="22"/>
          <w:szCs w:val="22"/>
        </w:rPr>
        <w:t>podać nazwy (firmy) tych Podwykonawców.</w:t>
      </w:r>
    </w:p>
    <w:p w:rsidR="00F63EE6" w:rsidRPr="00CB19E3" w:rsidRDefault="00F63EE6" w:rsidP="00DC6A58">
      <w:pPr>
        <w:pStyle w:val="Akapitzlist"/>
        <w:numPr>
          <w:ilvl w:val="0"/>
          <w:numId w:val="30"/>
        </w:numPr>
        <w:tabs>
          <w:tab w:val="left" w:pos="1701"/>
        </w:tabs>
        <w:jc w:val="both"/>
        <w:rPr>
          <w:rFonts w:ascii="Calibri" w:hAnsi="Calibri"/>
          <w:color w:val="000000" w:themeColor="text1"/>
          <w:sz w:val="22"/>
          <w:szCs w:val="22"/>
        </w:rPr>
      </w:pPr>
      <w:r w:rsidRPr="00CB19E3">
        <w:rPr>
          <w:rFonts w:ascii="Calibri" w:hAnsi="Calibri"/>
          <w:color w:val="000000" w:themeColor="text1"/>
          <w:sz w:val="22"/>
          <w:szCs w:val="22"/>
        </w:rPr>
        <w:t>W przypadku powierzenia Podwykonawcom wykonania części zamówienia, Zamawiający żądał będzie, aby przed przystąpieniem do jego wykonania Wykonawca, o ile są już znane, podał nazwy albo imiona i nazwiska oraz dane kontaktowe Podwykonawców i osób do kontaktu z nimi.</w:t>
      </w:r>
    </w:p>
    <w:p w:rsidR="00F63EE6" w:rsidRPr="00CB19E3" w:rsidRDefault="00F63EE6" w:rsidP="00DC6A58">
      <w:pPr>
        <w:pStyle w:val="Akapitzlist"/>
        <w:numPr>
          <w:ilvl w:val="0"/>
          <w:numId w:val="30"/>
        </w:numPr>
        <w:tabs>
          <w:tab w:val="left" w:pos="1701"/>
        </w:tabs>
        <w:jc w:val="both"/>
        <w:rPr>
          <w:rFonts w:ascii="Calibri" w:hAnsi="Calibri"/>
          <w:color w:val="000000" w:themeColor="text1"/>
          <w:sz w:val="22"/>
          <w:szCs w:val="22"/>
        </w:rPr>
      </w:pPr>
      <w:r w:rsidRPr="00CB19E3">
        <w:rPr>
          <w:rFonts w:ascii="Calibri" w:hAnsi="Calibri"/>
          <w:color w:val="000000" w:themeColor="text1"/>
          <w:sz w:val="22"/>
          <w:szCs w:val="22"/>
        </w:rPr>
        <w:t xml:space="preserve">Jeżeli zmiana albo rezygnacja z Podwykonawcy dotyczy podmiotu, na którego zasoby Wykonawca powoływał się na zasadach określonych w art. 22a ust. 1 ustawy,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F63EE6" w:rsidRPr="00CB19E3" w:rsidRDefault="00F63EE6" w:rsidP="00DC6A58">
      <w:pPr>
        <w:pStyle w:val="Akapitzlist"/>
        <w:numPr>
          <w:ilvl w:val="0"/>
          <w:numId w:val="30"/>
        </w:numPr>
        <w:tabs>
          <w:tab w:val="left" w:pos="1701"/>
        </w:tabs>
        <w:jc w:val="both"/>
        <w:rPr>
          <w:rFonts w:ascii="Calibri" w:hAnsi="Calibri"/>
          <w:color w:val="000000" w:themeColor="text1"/>
          <w:sz w:val="22"/>
          <w:szCs w:val="22"/>
        </w:rPr>
      </w:pPr>
      <w:r w:rsidRPr="00CB19E3">
        <w:rPr>
          <w:rFonts w:ascii="Calibri" w:hAnsi="Calibri"/>
          <w:color w:val="000000" w:themeColor="text1"/>
          <w:sz w:val="22"/>
          <w:szCs w:val="22"/>
        </w:rPr>
        <w:t>Jeżeli powierzenie wykonania części zamówienia Podwykonawcy następuje w trakcie jego realizacji, Wykonawca na żądanie Zamawiającego zobowiązany jest przedstawić oświadczenie, o którym mowa w art. 25a ust. 1 ustawy, lub oświadczenia lub dokumenty potwierdzające brak z podstaw wykluczenia wobec tego Podwykonawcy. Jeżeli wobec danego Podwykonawcy zachodzą podstawy wykluczenia, Wykonawca obowiązany jest zastąpić tego Podwykonawcę lub zrezygnować z powierzenia wykonania części zamówienia Podwykonawcy.</w:t>
      </w:r>
    </w:p>
    <w:p w:rsidR="00F63EE6" w:rsidRPr="00CB19E3" w:rsidRDefault="00F63EE6" w:rsidP="00DC6A58">
      <w:pPr>
        <w:pStyle w:val="Akapitzlist"/>
        <w:numPr>
          <w:ilvl w:val="0"/>
          <w:numId w:val="30"/>
        </w:numPr>
        <w:tabs>
          <w:tab w:val="left" w:pos="1701"/>
        </w:tabs>
        <w:jc w:val="both"/>
        <w:rPr>
          <w:rFonts w:ascii="Calibri" w:hAnsi="Calibri"/>
          <w:color w:val="000000" w:themeColor="text1"/>
          <w:sz w:val="22"/>
          <w:szCs w:val="22"/>
        </w:rPr>
      </w:pPr>
      <w:r w:rsidRPr="00CB19E3">
        <w:rPr>
          <w:rFonts w:ascii="Calibri" w:hAnsi="Calibri"/>
          <w:color w:val="000000" w:themeColor="text1"/>
          <w:sz w:val="22"/>
          <w:szCs w:val="22"/>
        </w:rPr>
        <w:t xml:space="preserve">Informacje o umowach o podwykonawstwo, których przedmiotem są dostawy lub usługi, które z uwagi na wartość lub przedmiot tych dostaw lub usług, nie podlegają obowiązkowi przedkładania Zamawiającemu, </w:t>
      </w:r>
      <w:r w:rsidR="00A70883" w:rsidRPr="00CB19E3">
        <w:rPr>
          <w:rFonts w:ascii="Calibri" w:hAnsi="Calibri"/>
          <w:color w:val="000000" w:themeColor="text1"/>
          <w:sz w:val="22"/>
          <w:szCs w:val="22"/>
        </w:rPr>
        <w:t>określone zostały szczegółowo w </w:t>
      </w:r>
      <w:r w:rsidRPr="00CB19E3">
        <w:rPr>
          <w:rFonts w:ascii="Calibri" w:hAnsi="Calibri"/>
          <w:color w:val="000000" w:themeColor="text1"/>
          <w:sz w:val="22"/>
          <w:szCs w:val="22"/>
        </w:rPr>
        <w:t xml:space="preserve">Projekcie umowy – </w:t>
      </w:r>
      <w:r w:rsidRPr="00CB19E3">
        <w:rPr>
          <w:rFonts w:ascii="Calibri" w:hAnsi="Calibri"/>
          <w:b/>
          <w:color w:val="000000" w:themeColor="text1"/>
          <w:sz w:val="22"/>
          <w:szCs w:val="22"/>
        </w:rPr>
        <w:t xml:space="preserve">załącznik </w:t>
      </w:r>
      <w:r w:rsidR="007934A8" w:rsidRPr="00CB19E3">
        <w:rPr>
          <w:rFonts w:ascii="Calibri" w:hAnsi="Calibri"/>
          <w:b/>
          <w:color w:val="000000" w:themeColor="text1"/>
          <w:sz w:val="22"/>
          <w:szCs w:val="22"/>
        </w:rPr>
        <w:t>Nr 8</w:t>
      </w:r>
      <w:r w:rsidRPr="00CB19E3">
        <w:rPr>
          <w:rFonts w:ascii="Calibri" w:hAnsi="Calibri"/>
          <w:b/>
          <w:color w:val="000000" w:themeColor="text1"/>
          <w:sz w:val="22"/>
          <w:szCs w:val="22"/>
        </w:rPr>
        <w:t xml:space="preserve"> do SIWZ.</w:t>
      </w:r>
    </w:p>
    <w:p w:rsidR="00A300D9" w:rsidRPr="00CB19E3" w:rsidRDefault="00A300D9" w:rsidP="00A300D9">
      <w:pPr>
        <w:pStyle w:val="Nagwek"/>
        <w:tabs>
          <w:tab w:val="left" w:pos="708"/>
        </w:tabs>
        <w:jc w:val="both"/>
        <w:rPr>
          <w:rFonts w:ascii="Calibri" w:hAnsi="Calibri" w:cs="Arial"/>
          <w:bCs/>
          <w:color w:val="000000" w:themeColor="text1"/>
          <w:sz w:val="22"/>
          <w:szCs w:val="22"/>
          <w:lang w:val="pl-PL"/>
        </w:rPr>
      </w:pPr>
    </w:p>
    <w:p w:rsidR="00A300D9" w:rsidRPr="00CB19E3" w:rsidRDefault="00A300D9" w:rsidP="00A300D9">
      <w:pPr>
        <w:pStyle w:val="Nagwek"/>
        <w:tabs>
          <w:tab w:val="left" w:pos="708"/>
        </w:tabs>
        <w:ind w:left="1080"/>
        <w:jc w:val="both"/>
        <w:rPr>
          <w:rFonts w:ascii="Calibri" w:hAnsi="Calibri" w:cs="Arial"/>
          <w:b/>
          <w:bCs/>
          <w:color w:val="000000" w:themeColor="text1"/>
          <w:sz w:val="22"/>
          <w:szCs w:val="22"/>
          <w:lang w:val="pl-PL"/>
        </w:rPr>
      </w:pPr>
    </w:p>
    <w:p w:rsidR="00A300D9" w:rsidRPr="00CB19E3" w:rsidRDefault="00A300D9" w:rsidP="00A300D9">
      <w:pPr>
        <w:pStyle w:val="Nagwek"/>
        <w:numPr>
          <w:ilvl w:val="0"/>
          <w:numId w:val="1"/>
        </w:numPr>
        <w:tabs>
          <w:tab w:val="left" w:pos="708"/>
        </w:tabs>
        <w:ind w:left="709" w:hanging="851"/>
        <w:jc w:val="both"/>
        <w:rPr>
          <w:rFonts w:ascii="Calibri" w:hAnsi="Calibri" w:cs="Arial"/>
          <w:b/>
          <w:bCs/>
          <w:color w:val="000000" w:themeColor="text1"/>
          <w:sz w:val="22"/>
          <w:szCs w:val="22"/>
          <w:lang w:val="pl-PL"/>
        </w:rPr>
      </w:pPr>
      <w:r w:rsidRPr="00CB19E3">
        <w:rPr>
          <w:rFonts w:ascii="Calibri" w:hAnsi="Calibri" w:cs="Arial"/>
          <w:b/>
          <w:bCs/>
          <w:color w:val="000000" w:themeColor="text1"/>
          <w:sz w:val="22"/>
          <w:szCs w:val="22"/>
          <w:lang w:val="pl-PL"/>
        </w:rPr>
        <w:t xml:space="preserve">Wspólny Słownik Zamówień CPV: </w:t>
      </w:r>
      <w:r w:rsidR="00DC526B" w:rsidRPr="00CB19E3">
        <w:rPr>
          <w:rFonts w:ascii="Calibri" w:hAnsi="Calibri" w:cs="Arial"/>
          <w:b/>
          <w:bCs/>
          <w:color w:val="000000" w:themeColor="text1"/>
          <w:sz w:val="22"/>
          <w:szCs w:val="22"/>
          <w:lang w:val="pl-PL"/>
        </w:rPr>
        <w:t xml:space="preserve"> </w:t>
      </w:r>
    </w:p>
    <w:p w:rsidR="000B22E0" w:rsidRPr="00CB19E3" w:rsidRDefault="000B22E0" w:rsidP="000B22E0">
      <w:pPr>
        <w:pStyle w:val="Nagwek"/>
        <w:tabs>
          <w:tab w:val="left" w:pos="708"/>
        </w:tabs>
        <w:ind w:left="709"/>
        <w:jc w:val="both"/>
        <w:rPr>
          <w:rFonts w:ascii="Calibri" w:hAnsi="Calibri" w:cs="Arial"/>
          <w:b/>
          <w:bCs/>
          <w:color w:val="000000" w:themeColor="text1"/>
          <w:sz w:val="22"/>
          <w:szCs w:val="22"/>
          <w:lang w:val="pl-PL"/>
        </w:rPr>
      </w:pPr>
    </w:p>
    <w:p w:rsidR="003633BA" w:rsidRPr="00CB19E3" w:rsidRDefault="000B22E0" w:rsidP="000B22E0">
      <w:pPr>
        <w:pStyle w:val="Nagwek"/>
        <w:tabs>
          <w:tab w:val="left" w:pos="708"/>
        </w:tabs>
        <w:ind w:left="709"/>
        <w:jc w:val="both"/>
        <w:rPr>
          <w:rFonts w:ascii="Calibri" w:hAnsi="Calibri" w:cs="Arial"/>
          <w:b/>
          <w:bCs/>
          <w:color w:val="000000" w:themeColor="text1"/>
          <w:sz w:val="22"/>
          <w:szCs w:val="22"/>
          <w:lang w:val="pl-PL"/>
        </w:rPr>
      </w:pPr>
      <w:r w:rsidRPr="00CB19E3">
        <w:rPr>
          <w:rFonts w:ascii="Calibri" w:hAnsi="Calibri" w:cs="Arial"/>
          <w:b/>
          <w:bCs/>
          <w:color w:val="000000" w:themeColor="text1"/>
          <w:sz w:val="22"/>
          <w:szCs w:val="22"/>
          <w:lang w:val="pl-PL"/>
        </w:rPr>
        <w:t>CPV: 90641000-2 -</w:t>
      </w:r>
      <w:r w:rsidR="001A5017" w:rsidRPr="00CB19E3">
        <w:rPr>
          <w:rFonts w:ascii="Calibri" w:hAnsi="Calibri" w:cs="Arial"/>
          <w:b/>
          <w:bCs/>
          <w:color w:val="000000" w:themeColor="text1"/>
          <w:sz w:val="22"/>
          <w:szCs w:val="22"/>
          <w:lang w:val="pl-PL"/>
        </w:rPr>
        <w:t xml:space="preserve"> </w:t>
      </w:r>
      <w:r w:rsidRPr="00CB19E3">
        <w:rPr>
          <w:rFonts w:ascii="Calibri" w:hAnsi="Calibri" w:cs="Arial"/>
          <w:b/>
          <w:bCs/>
          <w:color w:val="000000" w:themeColor="text1"/>
          <w:sz w:val="22"/>
          <w:szCs w:val="22"/>
          <w:lang w:val="pl-PL"/>
        </w:rPr>
        <w:t>Usługi oczyszczania kanałów ściekowych</w:t>
      </w:r>
    </w:p>
    <w:p w:rsidR="00221666" w:rsidRPr="00CB19E3" w:rsidRDefault="00221666" w:rsidP="00221666">
      <w:pPr>
        <w:pStyle w:val="Nagwek"/>
        <w:tabs>
          <w:tab w:val="left" w:pos="708"/>
        </w:tabs>
        <w:ind w:left="709"/>
        <w:jc w:val="both"/>
        <w:rPr>
          <w:rFonts w:ascii="Calibri" w:hAnsi="Calibri" w:cs="Arial"/>
          <w:b/>
          <w:bCs/>
          <w:color w:val="000000" w:themeColor="text1"/>
          <w:sz w:val="22"/>
          <w:szCs w:val="22"/>
          <w:lang w:val="pl-PL"/>
        </w:rPr>
      </w:pPr>
    </w:p>
    <w:p w:rsidR="00A300D9" w:rsidRPr="00CB19E3" w:rsidRDefault="00A300D9" w:rsidP="00A300D9">
      <w:pPr>
        <w:numPr>
          <w:ilvl w:val="0"/>
          <w:numId w:val="1"/>
        </w:numPr>
        <w:ind w:left="0" w:hanging="142"/>
        <w:jc w:val="both"/>
        <w:rPr>
          <w:rFonts w:ascii="Calibri" w:hAnsi="Calibri"/>
          <w:b/>
          <w:color w:val="000000" w:themeColor="text1"/>
          <w:sz w:val="22"/>
          <w:szCs w:val="22"/>
        </w:rPr>
      </w:pPr>
      <w:r w:rsidRPr="00CB19E3">
        <w:rPr>
          <w:rFonts w:ascii="Calibri" w:hAnsi="Calibri"/>
          <w:b/>
          <w:color w:val="000000" w:themeColor="text1"/>
          <w:sz w:val="22"/>
          <w:szCs w:val="22"/>
        </w:rPr>
        <w:t>Termin wykonania zamówienia.</w:t>
      </w:r>
    </w:p>
    <w:p w:rsidR="002210C2" w:rsidRPr="00CB19E3" w:rsidRDefault="00A300D9" w:rsidP="00951DC4">
      <w:pPr>
        <w:ind w:left="708"/>
        <w:jc w:val="both"/>
        <w:rPr>
          <w:rFonts w:ascii="Calibri" w:hAnsi="Calibri"/>
          <w:color w:val="000000" w:themeColor="text1"/>
          <w:sz w:val="22"/>
          <w:szCs w:val="22"/>
        </w:rPr>
      </w:pPr>
      <w:r w:rsidRPr="00CB19E3">
        <w:rPr>
          <w:rFonts w:ascii="Calibri" w:hAnsi="Calibri"/>
          <w:color w:val="000000" w:themeColor="text1"/>
          <w:sz w:val="22"/>
          <w:szCs w:val="22"/>
        </w:rPr>
        <w:t>Wymagany termin wykonania zamówienia:</w:t>
      </w:r>
      <w:r w:rsidR="009958A4" w:rsidRPr="00CB19E3">
        <w:rPr>
          <w:rFonts w:ascii="Calibri" w:hAnsi="Calibri"/>
          <w:color w:val="000000" w:themeColor="text1"/>
          <w:sz w:val="22"/>
          <w:szCs w:val="22"/>
        </w:rPr>
        <w:t xml:space="preserve"> </w:t>
      </w:r>
      <w:r w:rsidR="00221666" w:rsidRPr="00CB19E3">
        <w:rPr>
          <w:rFonts w:ascii="Calibri" w:hAnsi="Calibri"/>
          <w:color w:val="000000" w:themeColor="text1"/>
          <w:sz w:val="22"/>
          <w:szCs w:val="22"/>
        </w:rPr>
        <w:t>od dnia podpisania umowy</w:t>
      </w:r>
      <w:r w:rsidR="002210C2" w:rsidRPr="00CB19E3">
        <w:rPr>
          <w:rFonts w:ascii="Calibri" w:hAnsi="Calibri"/>
          <w:color w:val="000000" w:themeColor="text1"/>
          <w:sz w:val="22"/>
          <w:szCs w:val="22"/>
        </w:rPr>
        <w:t>:</w:t>
      </w:r>
      <w:r w:rsidR="00221666" w:rsidRPr="00CB19E3">
        <w:rPr>
          <w:rFonts w:ascii="Calibri" w:hAnsi="Calibri"/>
          <w:color w:val="000000" w:themeColor="text1"/>
          <w:sz w:val="22"/>
          <w:szCs w:val="22"/>
        </w:rPr>
        <w:t xml:space="preserve"> </w:t>
      </w:r>
    </w:p>
    <w:p w:rsidR="002210C2" w:rsidRPr="00CB19E3" w:rsidRDefault="00221666" w:rsidP="00951DC4">
      <w:pPr>
        <w:ind w:left="708"/>
        <w:jc w:val="both"/>
        <w:rPr>
          <w:rFonts w:ascii="Calibri" w:hAnsi="Calibri"/>
          <w:color w:val="000000" w:themeColor="text1"/>
          <w:sz w:val="22"/>
          <w:szCs w:val="22"/>
        </w:rPr>
      </w:pPr>
      <w:r w:rsidRPr="00CB19E3">
        <w:rPr>
          <w:rFonts w:ascii="Calibri" w:hAnsi="Calibri"/>
          <w:color w:val="000000" w:themeColor="text1"/>
          <w:sz w:val="22"/>
          <w:szCs w:val="22"/>
        </w:rPr>
        <w:t xml:space="preserve">do </w:t>
      </w:r>
      <w:r w:rsidR="00951DC4" w:rsidRPr="00CB19E3">
        <w:rPr>
          <w:rFonts w:ascii="Calibri" w:hAnsi="Calibri"/>
          <w:color w:val="000000" w:themeColor="text1"/>
          <w:sz w:val="22"/>
          <w:szCs w:val="22"/>
        </w:rPr>
        <w:t xml:space="preserve">dnia </w:t>
      </w:r>
      <w:r w:rsidR="000B22E0" w:rsidRPr="00CB19E3">
        <w:rPr>
          <w:rFonts w:ascii="Calibri" w:hAnsi="Calibri"/>
          <w:color w:val="000000" w:themeColor="text1"/>
          <w:sz w:val="22"/>
          <w:szCs w:val="22"/>
        </w:rPr>
        <w:t>3</w:t>
      </w:r>
      <w:r w:rsidRPr="00CB19E3">
        <w:rPr>
          <w:rFonts w:ascii="Calibri" w:hAnsi="Calibri"/>
          <w:color w:val="000000" w:themeColor="text1"/>
          <w:sz w:val="22"/>
          <w:szCs w:val="22"/>
        </w:rPr>
        <w:t xml:space="preserve">1 </w:t>
      </w:r>
      <w:r w:rsidR="000B22E0" w:rsidRPr="00CB19E3">
        <w:rPr>
          <w:rFonts w:ascii="Calibri" w:hAnsi="Calibri"/>
          <w:color w:val="000000" w:themeColor="text1"/>
          <w:sz w:val="22"/>
          <w:szCs w:val="22"/>
        </w:rPr>
        <w:t>grudnia</w:t>
      </w:r>
      <w:r w:rsidRPr="00CB19E3">
        <w:rPr>
          <w:rFonts w:ascii="Calibri" w:hAnsi="Calibri"/>
          <w:color w:val="000000" w:themeColor="text1"/>
          <w:sz w:val="22"/>
          <w:szCs w:val="22"/>
        </w:rPr>
        <w:t xml:space="preserve"> 2020 r.</w:t>
      </w:r>
      <w:r w:rsidR="00577BD1" w:rsidRPr="00CB19E3">
        <w:rPr>
          <w:rFonts w:ascii="Calibri" w:hAnsi="Calibri"/>
          <w:color w:val="000000" w:themeColor="text1"/>
          <w:sz w:val="22"/>
          <w:szCs w:val="22"/>
        </w:rPr>
        <w:t xml:space="preserve"> dla zad</w:t>
      </w:r>
      <w:r w:rsidR="002210C2" w:rsidRPr="00CB19E3">
        <w:rPr>
          <w:rFonts w:ascii="Calibri" w:hAnsi="Calibri"/>
          <w:color w:val="000000" w:themeColor="text1"/>
          <w:sz w:val="22"/>
          <w:szCs w:val="22"/>
        </w:rPr>
        <w:t>ania</w:t>
      </w:r>
      <w:r w:rsidR="00577BD1" w:rsidRPr="00CB19E3">
        <w:rPr>
          <w:rFonts w:ascii="Calibri" w:hAnsi="Calibri"/>
          <w:color w:val="000000" w:themeColor="text1"/>
          <w:sz w:val="22"/>
          <w:szCs w:val="22"/>
        </w:rPr>
        <w:t xml:space="preserve"> </w:t>
      </w:r>
      <w:r w:rsidR="00374FF1" w:rsidRPr="00CB19E3">
        <w:rPr>
          <w:rFonts w:ascii="Calibri" w:hAnsi="Calibri"/>
          <w:color w:val="000000" w:themeColor="text1"/>
          <w:sz w:val="22"/>
          <w:szCs w:val="22"/>
        </w:rPr>
        <w:t xml:space="preserve">nr </w:t>
      </w:r>
      <w:r w:rsidR="00577BD1" w:rsidRPr="00CB19E3">
        <w:rPr>
          <w:rFonts w:ascii="Calibri" w:hAnsi="Calibri"/>
          <w:color w:val="000000" w:themeColor="text1"/>
          <w:sz w:val="22"/>
          <w:szCs w:val="22"/>
        </w:rPr>
        <w:t xml:space="preserve">1 </w:t>
      </w:r>
    </w:p>
    <w:p w:rsidR="00221666" w:rsidRPr="00CB19E3" w:rsidRDefault="002210C2" w:rsidP="00951DC4">
      <w:pPr>
        <w:ind w:left="708"/>
        <w:jc w:val="both"/>
        <w:rPr>
          <w:rFonts w:ascii="Calibri" w:hAnsi="Calibri"/>
          <w:color w:val="000000" w:themeColor="text1"/>
          <w:sz w:val="22"/>
          <w:szCs w:val="22"/>
        </w:rPr>
      </w:pPr>
      <w:r w:rsidRPr="00CB19E3">
        <w:rPr>
          <w:rFonts w:ascii="Calibri" w:hAnsi="Calibri"/>
          <w:color w:val="000000" w:themeColor="text1"/>
          <w:sz w:val="22"/>
          <w:szCs w:val="22"/>
        </w:rPr>
        <w:t xml:space="preserve">do dnia 30 września 2020r. </w:t>
      </w:r>
      <w:r w:rsidR="00577BD1" w:rsidRPr="00CB19E3">
        <w:rPr>
          <w:rFonts w:ascii="Calibri" w:hAnsi="Calibri"/>
          <w:color w:val="000000" w:themeColor="text1"/>
          <w:sz w:val="22"/>
          <w:szCs w:val="22"/>
        </w:rPr>
        <w:t>dla zad</w:t>
      </w:r>
      <w:r w:rsidRPr="00CB19E3">
        <w:rPr>
          <w:rFonts w:ascii="Calibri" w:hAnsi="Calibri"/>
          <w:color w:val="000000" w:themeColor="text1"/>
          <w:sz w:val="22"/>
          <w:szCs w:val="22"/>
        </w:rPr>
        <w:t>ania</w:t>
      </w:r>
      <w:r w:rsidR="00577BD1" w:rsidRPr="00CB19E3">
        <w:rPr>
          <w:rFonts w:ascii="Calibri" w:hAnsi="Calibri"/>
          <w:color w:val="000000" w:themeColor="text1"/>
          <w:sz w:val="22"/>
          <w:szCs w:val="22"/>
        </w:rPr>
        <w:t xml:space="preserve"> nr 2  </w:t>
      </w:r>
    </w:p>
    <w:p w:rsidR="00A300D9" w:rsidRPr="00CB19E3" w:rsidRDefault="00A300D9" w:rsidP="00A300D9">
      <w:pPr>
        <w:ind w:left="709"/>
        <w:jc w:val="both"/>
        <w:rPr>
          <w:rFonts w:ascii="Calibri" w:hAnsi="Calibri"/>
          <w:color w:val="000000" w:themeColor="text1"/>
          <w:sz w:val="22"/>
          <w:szCs w:val="22"/>
        </w:rPr>
      </w:pPr>
    </w:p>
    <w:p w:rsidR="00A300D9" w:rsidRPr="00CB19E3" w:rsidRDefault="00A300D9" w:rsidP="00A300D9">
      <w:pPr>
        <w:numPr>
          <w:ilvl w:val="0"/>
          <w:numId w:val="1"/>
        </w:numPr>
        <w:ind w:left="709" w:hanging="851"/>
        <w:jc w:val="both"/>
        <w:rPr>
          <w:rFonts w:ascii="Calibri" w:hAnsi="Calibri"/>
          <w:b/>
          <w:color w:val="000000" w:themeColor="text1"/>
          <w:sz w:val="22"/>
          <w:szCs w:val="22"/>
        </w:rPr>
      </w:pPr>
      <w:r w:rsidRPr="00CB19E3">
        <w:rPr>
          <w:rFonts w:ascii="Calibri" w:hAnsi="Calibri"/>
          <w:b/>
          <w:color w:val="000000" w:themeColor="text1"/>
          <w:sz w:val="22"/>
          <w:szCs w:val="22"/>
        </w:rPr>
        <w:lastRenderedPageBreak/>
        <w:t>Warunki udziału w postępowaniu oraz opis sposobu dokonywania oceny spełnienia tych warunków.</w:t>
      </w:r>
    </w:p>
    <w:p w:rsidR="00A300D9" w:rsidRPr="00CB19E3" w:rsidRDefault="00A300D9" w:rsidP="00A300D9">
      <w:pPr>
        <w:numPr>
          <w:ilvl w:val="0"/>
          <w:numId w:val="2"/>
        </w:numPr>
        <w:jc w:val="both"/>
        <w:rPr>
          <w:rFonts w:ascii="Calibri" w:hAnsi="Calibri"/>
          <w:color w:val="000000" w:themeColor="text1"/>
          <w:sz w:val="22"/>
          <w:szCs w:val="22"/>
        </w:rPr>
      </w:pPr>
      <w:r w:rsidRPr="00CB19E3">
        <w:rPr>
          <w:rFonts w:ascii="Calibri" w:hAnsi="Calibri"/>
          <w:color w:val="000000" w:themeColor="text1"/>
          <w:sz w:val="22"/>
          <w:szCs w:val="22"/>
        </w:rPr>
        <w:t>O udzielenie zamówienia mogą ubiegać się wykonawcy, którzy zgodnie z art. 22 ust. 1 ustawy:</w:t>
      </w:r>
    </w:p>
    <w:p w:rsidR="00A300D9" w:rsidRPr="00CB19E3" w:rsidRDefault="00A300D9" w:rsidP="00A300D9">
      <w:pPr>
        <w:numPr>
          <w:ilvl w:val="0"/>
          <w:numId w:val="3"/>
        </w:numPr>
        <w:jc w:val="both"/>
        <w:rPr>
          <w:rFonts w:ascii="Calibri" w:hAnsi="Calibri"/>
          <w:b/>
          <w:color w:val="000000" w:themeColor="text1"/>
          <w:sz w:val="22"/>
          <w:szCs w:val="22"/>
        </w:rPr>
      </w:pPr>
      <w:r w:rsidRPr="00CB19E3">
        <w:rPr>
          <w:rFonts w:ascii="Calibri" w:hAnsi="Calibri"/>
          <w:color w:val="000000" w:themeColor="text1"/>
          <w:sz w:val="22"/>
          <w:szCs w:val="22"/>
        </w:rPr>
        <w:t>nie podlegają wykluczeniu;</w:t>
      </w:r>
    </w:p>
    <w:p w:rsidR="00A300D9" w:rsidRPr="00CB19E3" w:rsidRDefault="00A300D9" w:rsidP="00A300D9">
      <w:pPr>
        <w:numPr>
          <w:ilvl w:val="0"/>
          <w:numId w:val="3"/>
        </w:numPr>
        <w:jc w:val="both"/>
        <w:rPr>
          <w:rFonts w:ascii="Calibri" w:hAnsi="Calibri"/>
          <w:b/>
          <w:color w:val="000000" w:themeColor="text1"/>
          <w:sz w:val="22"/>
          <w:szCs w:val="22"/>
        </w:rPr>
      </w:pPr>
      <w:r w:rsidRPr="00CB19E3">
        <w:rPr>
          <w:rFonts w:ascii="Calibri" w:hAnsi="Calibri"/>
          <w:color w:val="000000" w:themeColor="text1"/>
          <w:sz w:val="22"/>
          <w:szCs w:val="22"/>
        </w:rPr>
        <w:t>spełniają warunki udziału w postępowaniu.</w:t>
      </w:r>
    </w:p>
    <w:p w:rsidR="00A300D9" w:rsidRPr="00CB19E3" w:rsidRDefault="00A300D9" w:rsidP="00A300D9">
      <w:pPr>
        <w:ind w:firstLine="708"/>
        <w:jc w:val="both"/>
        <w:rPr>
          <w:rFonts w:ascii="Calibri" w:hAnsi="Calibri"/>
          <w:color w:val="000000" w:themeColor="text1"/>
          <w:sz w:val="22"/>
          <w:szCs w:val="22"/>
        </w:rPr>
      </w:pPr>
      <w:r w:rsidRPr="00CB19E3">
        <w:rPr>
          <w:rFonts w:ascii="Calibri" w:hAnsi="Calibri"/>
          <w:color w:val="000000" w:themeColor="text1"/>
          <w:sz w:val="22"/>
          <w:szCs w:val="22"/>
        </w:rPr>
        <w:t>Zamawiający określa następujące warunki udziału w postępowaniu:</w:t>
      </w:r>
    </w:p>
    <w:p w:rsidR="00204AF8" w:rsidRPr="00CB19E3" w:rsidRDefault="00A300D9" w:rsidP="00A300D9">
      <w:pPr>
        <w:numPr>
          <w:ilvl w:val="0"/>
          <w:numId w:val="4"/>
        </w:numPr>
        <w:tabs>
          <w:tab w:val="left" w:pos="1134"/>
          <w:tab w:val="left" w:pos="1418"/>
        </w:tabs>
        <w:jc w:val="both"/>
        <w:rPr>
          <w:rFonts w:ascii="Calibri" w:hAnsi="Calibri"/>
          <w:b/>
          <w:color w:val="000000" w:themeColor="text1"/>
          <w:sz w:val="22"/>
          <w:szCs w:val="22"/>
        </w:rPr>
      </w:pPr>
      <w:r w:rsidRPr="00CB19E3">
        <w:rPr>
          <w:rFonts w:ascii="Calibri" w:hAnsi="Calibri"/>
          <w:color w:val="000000" w:themeColor="text1"/>
          <w:sz w:val="22"/>
          <w:szCs w:val="22"/>
          <w:u w:val="single"/>
        </w:rPr>
        <w:t>w zakresie kompetencji lub uprawnień do prowadzenia określonej działalności zawodowej</w:t>
      </w:r>
      <w:r w:rsidRPr="00CB19E3">
        <w:rPr>
          <w:rFonts w:ascii="Calibri" w:hAnsi="Calibri"/>
          <w:color w:val="000000" w:themeColor="text1"/>
          <w:sz w:val="22"/>
          <w:szCs w:val="22"/>
        </w:rPr>
        <w:t xml:space="preserve">, o ile wynika to z odrębnych przepisów: </w:t>
      </w:r>
    </w:p>
    <w:p w:rsidR="00A300D9" w:rsidRPr="00CB19E3" w:rsidRDefault="00381D6A" w:rsidP="00204AF8">
      <w:pPr>
        <w:tabs>
          <w:tab w:val="left" w:pos="1134"/>
          <w:tab w:val="left" w:pos="1418"/>
        </w:tabs>
        <w:ind w:left="1658"/>
        <w:jc w:val="both"/>
        <w:rPr>
          <w:rFonts w:ascii="Calibri" w:hAnsi="Calibri"/>
          <w:b/>
          <w:color w:val="000000" w:themeColor="text1"/>
          <w:sz w:val="22"/>
          <w:szCs w:val="22"/>
        </w:rPr>
      </w:pPr>
      <w:r w:rsidRPr="00CB19E3">
        <w:rPr>
          <w:rFonts w:ascii="Calibri" w:hAnsi="Calibri"/>
          <w:b/>
          <w:color w:val="000000" w:themeColor="text1"/>
          <w:sz w:val="22"/>
          <w:szCs w:val="22"/>
        </w:rPr>
        <w:t>Zamawiający nie określa</w:t>
      </w:r>
      <w:r w:rsidR="00204AF8" w:rsidRPr="00CB19E3">
        <w:rPr>
          <w:rFonts w:ascii="Calibri" w:hAnsi="Calibri"/>
          <w:b/>
          <w:color w:val="000000" w:themeColor="text1"/>
          <w:sz w:val="22"/>
          <w:szCs w:val="22"/>
        </w:rPr>
        <w:t xml:space="preserve"> warunku udziału w postępowaniu.</w:t>
      </w:r>
    </w:p>
    <w:p w:rsidR="00A300D9" w:rsidRPr="00CB19E3" w:rsidRDefault="00A300D9" w:rsidP="00A300D9">
      <w:pPr>
        <w:numPr>
          <w:ilvl w:val="0"/>
          <w:numId w:val="4"/>
        </w:numPr>
        <w:jc w:val="both"/>
        <w:rPr>
          <w:rFonts w:ascii="Calibri" w:hAnsi="Calibri"/>
          <w:b/>
          <w:color w:val="000000" w:themeColor="text1"/>
          <w:sz w:val="22"/>
          <w:szCs w:val="22"/>
        </w:rPr>
      </w:pPr>
      <w:r w:rsidRPr="00CB19E3">
        <w:rPr>
          <w:rFonts w:ascii="Calibri" w:hAnsi="Calibri"/>
          <w:color w:val="000000" w:themeColor="text1"/>
          <w:sz w:val="22"/>
          <w:szCs w:val="22"/>
          <w:u w:val="single"/>
        </w:rPr>
        <w:t>w zakresie sytuacji ekonomicznej lub finansowej:</w:t>
      </w:r>
    </w:p>
    <w:p w:rsidR="00A300D9" w:rsidRPr="00CB19E3" w:rsidRDefault="00A300D9" w:rsidP="00A300D9">
      <w:pPr>
        <w:ind w:left="1416" w:firstLine="242"/>
        <w:jc w:val="both"/>
        <w:rPr>
          <w:rFonts w:ascii="Calibri" w:hAnsi="Calibri"/>
          <w:b/>
          <w:color w:val="000000" w:themeColor="text1"/>
          <w:sz w:val="22"/>
          <w:szCs w:val="22"/>
        </w:rPr>
      </w:pPr>
      <w:r w:rsidRPr="00CB19E3">
        <w:rPr>
          <w:rFonts w:ascii="Calibri" w:hAnsi="Calibri"/>
          <w:b/>
          <w:color w:val="000000" w:themeColor="text1"/>
          <w:sz w:val="22"/>
          <w:szCs w:val="22"/>
        </w:rPr>
        <w:t>Zamawiający nie określa warunku udziału w postępowaniu.</w:t>
      </w:r>
    </w:p>
    <w:p w:rsidR="00A300D9" w:rsidRPr="00CB19E3" w:rsidRDefault="00A300D9" w:rsidP="00A300D9">
      <w:pPr>
        <w:numPr>
          <w:ilvl w:val="0"/>
          <w:numId w:val="4"/>
        </w:numPr>
        <w:ind w:left="1701" w:hanging="425"/>
        <w:jc w:val="both"/>
        <w:rPr>
          <w:rFonts w:ascii="Calibri" w:hAnsi="Calibri"/>
          <w:b/>
          <w:color w:val="000000" w:themeColor="text1"/>
          <w:sz w:val="22"/>
          <w:szCs w:val="22"/>
        </w:rPr>
      </w:pPr>
      <w:r w:rsidRPr="00CB19E3">
        <w:rPr>
          <w:rFonts w:ascii="Calibri" w:hAnsi="Calibri"/>
          <w:color w:val="000000" w:themeColor="text1"/>
          <w:sz w:val="22"/>
          <w:szCs w:val="22"/>
          <w:u w:val="single"/>
        </w:rPr>
        <w:t>W zakresie zdolności technicznej lub zawodowej:</w:t>
      </w:r>
    </w:p>
    <w:p w:rsidR="00866409" w:rsidRPr="00CB19E3" w:rsidRDefault="00204AF8" w:rsidP="00384DAD">
      <w:pPr>
        <w:ind w:left="1701"/>
        <w:jc w:val="both"/>
        <w:rPr>
          <w:rFonts w:ascii="Calibri" w:hAnsi="Calibri"/>
          <w:b/>
          <w:color w:val="000000" w:themeColor="text1"/>
          <w:sz w:val="22"/>
          <w:szCs w:val="22"/>
        </w:rPr>
      </w:pPr>
      <w:r w:rsidRPr="00CB19E3">
        <w:rPr>
          <w:rFonts w:ascii="Calibri" w:hAnsi="Calibri"/>
          <w:b/>
          <w:color w:val="000000" w:themeColor="text1"/>
          <w:sz w:val="22"/>
          <w:szCs w:val="22"/>
        </w:rPr>
        <w:t>Wykonawca spełni warunek dotyczący zdolności technicznej lub zawodowej, jeżeli wykaże, że:</w:t>
      </w:r>
      <w:r w:rsidR="00221666" w:rsidRPr="00CB19E3">
        <w:rPr>
          <w:rFonts w:ascii="Calibri" w:hAnsi="Calibri"/>
          <w:b/>
          <w:color w:val="000000" w:themeColor="text1"/>
          <w:sz w:val="22"/>
          <w:szCs w:val="22"/>
        </w:rPr>
        <w:t xml:space="preserve"> </w:t>
      </w:r>
    </w:p>
    <w:p w:rsidR="00866409" w:rsidRPr="00CB19E3" w:rsidRDefault="00866409" w:rsidP="00384DAD">
      <w:pPr>
        <w:ind w:left="1701"/>
        <w:jc w:val="both"/>
        <w:rPr>
          <w:rFonts w:ascii="Calibri" w:hAnsi="Calibri"/>
          <w:b/>
          <w:color w:val="000000" w:themeColor="text1"/>
          <w:sz w:val="22"/>
          <w:szCs w:val="22"/>
        </w:rPr>
      </w:pPr>
      <w:r w:rsidRPr="00CB19E3">
        <w:rPr>
          <w:rFonts w:ascii="Calibri" w:hAnsi="Calibri"/>
          <w:b/>
          <w:color w:val="000000" w:themeColor="text1"/>
          <w:sz w:val="22"/>
          <w:szCs w:val="22"/>
        </w:rPr>
        <w:t xml:space="preserve"> </w:t>
      </w:r>
      <w:bookmarkStart w:id="8" w:name="_Hlk38617809"/>
      <w:r w:rsidRPr="00CB19E3">
        <w:rPr>
          <w:rFonts w:ascii="Calibri" w:hAnsi="Calibri"/>
          <w:b/>
          <w:color w:val="000000" w:themeColor="text1"/>
          <w:sz w:val="22"/>
          <w:szCs w:val="22"/>
        </w:rPr>
        <w:t xml:space="preserve">- wykonał w okresie ostatnich trzech lat przed upływem terminu składania ofert, a jeżeli  okres prowadzenia działalności jest krótszy - w tym okresie, co najmniej </w:t>
      </w:r>
      <w:r w:rsidR="00577BD1" w:rsidRPr="00CB19E3">
        <w:rPr>
          <w:rFonts w:ascii="Calibri" w:hAnsi="Calibri"/>
          <w:b/>
          <w:color w:val="000000" w:themeColor="text1"/>
          <w:sz w:val="22"/>
          <w:szCs w:val="22"/>
        </w:rPr>
        <w:t>jedn</w:t>
      </w:r>
      <w:r w:rsidR="002210C2" w:rsidRPr="00CB19E3">
        <w:rPr>
          <w:rFonts w:ascii="Calibri" w:hAnsi="Calibri"/>
          <w:b/>
          <w:color w:val="000000" w:themeColor="text1"/>
          <w:sz w:val="22"/>
          <w:szCs w:val="22"/>
        </w:rPr>
        <w:t>o</w:t>
      </w:r>
      <w:r w:rsidRPr="00CB19E3">
        <w:rPr>
          <w:rFonts w:ascii="Calibri" w:hAnsi="Calibri"/>
          <w:b/>
          <w:color w:val="000000" w:themeColor="text1"/>
          <w:sz w:val="22"/>
          <w:szCs w:val="22"/>
        </w:rPr>
        <w:t xml:space="preserve"> zadani</w:t>
      </w:r>
      <w:r w:rsidR="002210C2" w:rsidRPr="00CB19E3">
        <w:rPr>
          <w:rFonts w:ascii="Calibri" w:hAnsi="Calibri"/>
          <w:b/>
          <w:color w:val="000000" w:themeColor="text1"/>
          <w:sz w:val="22"/>
          <w:szCs w:val="22"/>
        </w:rPr>
        <w:t>e</w:t>
      </w:r>
      <w:r w:rsidRPr="00CB19E3">
        <w:rPr>
          <w:rFonts w:ascii="Calibri" w:hAnsi="Calibri"/>
          <w:b/>
          <w:color w:val="000000" w:themeColor="text1"/>
          <w:sz w:val="22"/>
          <w:szCs w:val="22"/>
        </w:rPr>
        <w:t>, polegające na świadczeniu usług tożsamych co do rodzaju tj. utrzymanie urządzeń i sieci kanalizacji opadowej dla zadania nr 1 i czyszczenie kanałów opadowych dla zadania nr 2</w:t>
      </w:r>
      <w:r w:rsidR="002210C2" w:rsidRPr="00CB19E3">
        <w:rPr>
          <w:rFonts w:ascii="Calibri" w:hAnsi="Calibri"/>
          <w:b/>
          <w:color w:val="000000" w:themeColor="text1"/>
          <w:sz w:val="22"/>
          <w:szCs w:val="22"/>
        </w:rPr>
        <w:t>,</w:t>
      </w:r>
      <w:r w:rsidRPr="00CB19E3">
        <w:rPr>
          <w:rFonts w:ascii="Calibri" w:hAnsi="Calibri"/>
          <w:b/>
          <w:color w:val="000000" w:themeColor="text1"/>
          <w:sz w:val="22"/>
          <w:szCs w:val="22"/>
        </w:rPr>
        <w:t xml:space="preserve"> o wartości nie niższej niż na kwotę </w:t>
      </w:r>
      <w:r w:rsidR="002210C2" w:rsidRPr="00CB19E3">
        <w:rPr>
          <w:rFonts w:ascii="Calibri" w:hAnsi="Calibri"/>
          <w:b/>
          <w:color w:val="000000" w:themeColor="text1"/>
          <w:sz w:val="22"/>
          <w:szCs w:val="22"/>
        </w:rPr>
        <w:t xml:space="preserve"> brutto: </w:t>
      </w:r>
      <w:r w:rsidRPr="00CB19E3">
        <w:rPr>
          <w:rFonts w:ascii="Calibri" w:hAnsi="Calibri"/>
          <w:b/>
          <w:color w:val="000000" w:themeColor="text1"/>
          <w:sz w:val="22"/>
          <w:szCs w:val="22"/>
        </w:rPr>
        <w:t>dla zad</w:t>
      </w:r>
      <w:r w:rsidR="002210C2" w:rsidRPr="00CB19E3">
        <w:rPr>
          <w:rFonts w:ascii="Calibri" w:hAnsi="Calibri"/>
          <w:b/>
          <w:color w:val="000000" w:themeColor="text1"/>
          <w:sz w:val="22"/>
          <w:szCs w:val="22"/>
        </w:rPr>
        <w:t>ania</w:t>
      </w:r>
      <w:r w:rsidRPr="00CB19E3">
        <w:rPr>
          <w:rFonts w:ascii="Calibri" w:hAnsi="Calibri"/>
          <w:b/>
          <w:color w:val="000000" w:themeColor="text1"/>
          <w:sz w:val="22"/>
          <w:szCs w:val="22"/>
        </w:rPr>
        <w:t xml:space="preserve"> nr 1</w:t>
      </w:r>
      <w:r w:rsidR="002210C2" w:rsidRPr="00CB19E3">
        <w:rPr>
          <w:rFonts w:ascii="Calibri" w:hAnsi="Calibri"/>
          <w:b/>
          <w:color w:val="000000" w:themeColor="text1"/>
          <w:sz w:val="22"/>
          <w:szCs w:val="22"/>
        </w:rPr>
        <w:t xml:space="preserve"> -</w:t>
      </w:r>
      <w:r w:rsidR="00B77F7D" w:rsidRPr="00CB19E3">
        <w:rPr>
          <w:rFonts w:ascii="Calibri" w:hAnsi="Calibri"/>
          <w:b/>
          <w:color w:val="000000" w:themeColor="text1"/>
          <w:sz w:val="22"/>
          <w:szCs w:val="22"/>
        </w:rPr>
        <w:t xml:space="preserve"> 70</w:t>
      </w:r>
      <w:r w:rsidR="002210C2" w:rsidRPr="00CB19E3">
        <w:rPr>
          <w:rFonts w:ascii="Calibri" w:hAnsi="Calibri"/>
          <w:b/>
          <w:color w:val="000000" w:themeColor="text1"/>
          <w:sz w:val="22"/>
          <w:szCs w:val="22"/>
        </w:rPr>
        <w:t>.000,00 (słownie: siedemdziesiąt tysięcy złotych)</w:t>
      </w:r>
      <w:r w:rsidR="00B77F7D" w:rsidRPr="00CB19E3">
        <w:rPr>
          <w:rFonts w:ascii="Calibri" w:hAnsi="Calibri"/>
          <w:b/>
          <w:color w:val="000000" w:themeColor="text1"/>
          <w:sz w:val="22"/>
          <w:szCs w:val="22"/>
        </w:rPr>
        <w:t xml:space="preserve"> </w:t>
      </w:r>
      <w:r w:rsidRPr="00CB19E3">
        <w:rPr>
          <w:rFonts w:ascii="Calibri" w:hAnsi="Calibri"/>
          <w:b/>
          <w:color w:val="000000" w:themeColor="text1"/>
          <w:sz w:val="22"/>
          <w:szCs w:val="22"/>
        </w:rPr>
        <w:t xml:space="preserve"> i</w:t>
      </w:r>
      <w:r w:rsidR="002210C2" w:rsidRPr="00CB19E3">
        <w:rPr>
          <w:rFonts w:ascii="Calibri" w:hAnsi="Calibri"/>
          <w:b/>
          <w:color w:val="000000" w:themeColor="text1"/>
          <w:sz w:val="22"/>
          <w:szCs w:val="22"/>
        </w:rPr>
        <w:t xml:space="preserve"> dla</w:t>
      </w:r>
      <w:r w:rsidRPr="00CB19E3">
        <w:rPr>
          <w:rFonts w:ascii="Calibri" w:hAnsi="Calibri"/>
          <w:b/>
          <w:color w:val="000000" w:themeColor="text1"/>
          <w:sz w:val="22"/>
          <w:szCs w:val="22"/>
        </w:rPr>
        <w:t xml:space="preserve"> zad</w:t>
      </w:r>
      <w:r w:rsidR="002210C2" w:rsidRPr="00CB19E3">
        <w:rPr>
          <w:rFonts w:ascii="Calibri" w:hAnsi="Calibri"/>
          <w:b/>
          <w:color w:val="000000" w:themeColor="text1"/>
          <w:sz w:val="22"/>
          <w:szCs w:val="22"/>
        </w:rPr>
        <w:t>ania</w:t>
      </w:r>
      <w:r w:rsidRPr="00CB19E3">
        <w:rPr>
          <w:rFonts w:ascii="Calibri" w:hAnsi="Calibri"/>
          <w:b/>
          <w:color w:val="000000" w:themeColor="text1"/>
          <w:sz w:val="22"/>
          <w:szCs w:val="22"/>
        </w:rPr>
        <w:t xml:space="preserve"> nr 2</w:t>
      </w:r>
      <w:r w:rsidR="002210C2" w:rsidRPr="00CB19E3">
        <w:rPr>
          <w:rFonts w:ascii="Calibri" w:hAnsi="Calibri"/>
          <w:b/>
          <w:color w:val="000000" w:themeColor="text1"/>
          <w:sz w:val="22"/>
          <w:szCs w:val="22"/>
        </w:rPr>
        <w:t xml:space="preserve"> –</w:t>
      </w:r>
      <w:r w:rsidR="00B77F7D" w:rsidRPr="00CB19E3">
        <w:rPr>
          <w:rFonts w:ascii="Calibri" w:hAnsi="Calibri"/>
          <w:b/>
          <w:color w:val="000000" w:themeColor="text1"/>
          <w:sz w:val="22"/>
          <w:szCs w:val="22"/>
        </w:rPr>
        <w:t xml:space="preserve"> 150</w:t>
      </w:r>
      <w:r w:rsidR="002210C2" w:rsidRPr="00CB19E3">
        <w:rPr>
          <w:rFonts w:ascii="Calibri" w:hAnsi="Calibri"/>
          <w:b/>
          <w:color w:val="000000" w:themeColor="text1"/>
          <w:sz w:val="22"/>
          <w:szCs w:val="22"/>
        </w:rPr>
        <w:t>.000,00 (słownie: sto pięćdziesiąt tysięcy złotych)</w:t>
      </w:r>
      <w:r w:rsidRPr="00CB19E3">
        <w:rPr>
          <w:rFonts w:ascii="Calibri" w:hAnsi="Calibri"/>
          <w:b/>
          <w:color w:val="000000" w:themeColor="text1"/>
          <w:sz w:val="22"/>
          <w:szCs w:val="22"/>
        </w:rPr>
        <w:t>.</w:t>
      </w:r>
      <w:bookmarkEnd w:id="8"/>
    </w:p>
    <w:p w:rsidR="00A300D9" w:rsidRPr="00CB19E3" w:rsidRDefault="00866409" w:rsidP="00384DAD">
      <w:pPr>
        <w:ind w:left="1701"/>
        <w:jc w:val="both"/>
        <w:rPr>
          <w:rFonts w:ascii="Calibri" w:hAnsi="Calibri"/>
          <w:color w:val="000000" w:themeColor="text1"/>
          <w:sz w:val="22"/>
          <w:szCs w:val="22"/>
        </w:rPr>
      </w:pPr>
      <w:r w:rsidRPr="00CB19E3">
        <w:rPr>
          <w:rFonts w:ascii="Calibri" w:hAnsi="Calibri"/>
          <w:b/>
          <w:color w:val="000000" w:themeColor="text1"/>
          <w:sz w:val="22"/>
          <w:szCs w:val="22"/>
        </w:rPr>
        <w:t xml:space="preserve"> - </w:t>
      </w:r>
      <w:r w:rsidR="00317322" w:rsidRPr="00CB19E3">
        <w:rPr>
          <w:rFonts w:ascii="Calibri" w:hAnsi="Calibri"/>
          <w:b/>
          <w:color w:val="000000" w:themeColor="text1"/>
          <w:sz w:val="22"/>
          <w:szCs w:val="22"/>
        </w:rPr>
        <w:t xml:space="preserve">Dla zadania Nr 1: </w:t>
      </w:r>
      <w:r w:rsidR="00221666" w:rsidRPr="00CB19E3">
        <w:rPr>
          <w:rFonts w:ascii="Calibri" w:hAnsi="Calibri"/>
          <w:b/>
          <w:color w:val="000000" w:themeColor="text1"/>
          <w:sz w:val="22"/>
          <w:szCs w:val="22"/>
        </w:rPr>
        <w:t xml:space="preserve">dysponuje  odpowiednim sprzętem technicznym umożliwiającym sprawną  realizację zamówienia </w:t>
      </w:r>
      <w:proofErr w:type="spellStart"/>
      <w:r w:rsidR="00221666" w:rsidRPr="00CB19E3">
        <w:rPr>
          <w:rFonts w:ascii="Calibri" w:hAnsi="Calibri"/>
          <w:b/>
          <w:color w:val="000000" w:themeColor="text1"/>
          <w:sz w:val="22"/>
          <w:szCs w:val="22"/>
        </w:rPr>
        <w:t>t.j</w:t>
      </w:r>
      <w:proofErr w:type="spellEnd"/>
      <w:r w:rsidR="00221666" w:rsidRPr="00CB19E3">
        <w:rPr>
          <w:rFonts w:ascii="Calibri" w:hAnsi="Calibri"/>
          <w:b/>
          <w:color w:val="000000" w:themeColor="text1"/>
          <w:sz w:val="22"/>
          <w:szCs w:val="22"/>
        </w:rPr>
        <w:t xml:space="preserve">. </w:t>
      </w:r>
      <w:r w:rsidR="00384DAD" w:rsidRPr="00CB19E3">
        <w:rPr>
          <w:rFonts w:ascii="Calibri" w:hAnsi="Calibri"/>
          <w:b/>
          <w:color w:val="000000" w:themeColor="text1"/>
          <w:sz w:val="22"/>
          <w:szCs w:val="22"/>
        </w:rPr>
        <w:t>1. koparko-spycharka, 2.</w:t>
      </w:r>
      <w:r w:rsidR="00384DAD" w:rsidRPr="00CB19E3">
        <w:rPr>
          <w:color w:val="000000" w:themeColor="text1"/>
        </w:rPr>
        <w:t xml:space="preserve"> </w:t>
      </w:r>
      <w:r w:rsidR="00384DAD" w:rsidRPr="00CB19E3">
        <w:rPr>
          <w:rFonts w:ascii="Calibri" w:hAnsi="Calibri"/>
          <w:b/>
          <w:color w:val="000000" w:themeColor="text1"/>
          <w:sz w:val="22"/>
          <w:szCs w:val="22"/>
        </w:rPr>
        <w:t xml:space="preserve">samochód skrzyniowy do 5t, 3. pompa spalinowa, 4. kompresor z młotem, 5. samochód dostawczy.  </w:t>
      </w:r>
      <w:r w:rsidR="00A300D9" w:rsidRPr="00CB19E3">
        <w:rPr>
          <w:rFonts w:ascii="Calibri" w:hAnsi="Calibri"/>
          <w:color w:val="000000" w:themeColor="text1"/>
          <w:sz w:val="22"/>
          <w:szCs w:val="22"/>
        </w:rPr>
        <w:t xml:space="preserve">Wykonawca może w celu potwierdzenia spełniania warunków </w:t>
      </w:r>
      <w:r w:rsidR="009E743F" w:rsidRPr="00CB19E3">
        <w:rPr>
          <w:rFonts w:ascii="Calibri" w:hAnsi="Calibri"/>
          <w:color w:val="000000" w:themeColor="text1"/>
          <w:sz w:val="22"/>
          <w:szCs w:val="22"/>
        </w:rPr>
        <w:t>udziału</w:t>
      </w:r>
      <w:r w:rsidR="00317322" w:rsidRPr="00CB19E3">
        <w:rPr>
          <w:rFonts w:ascii="Calibri" w:hAnsi="Calibri"/>
          <w:color w:val="000000" w:themeColor="text1"/>
          <w:sz w:val="22"/>
          <w:szCs w:val="22"/>
        </w:rPr>
        <w:t xml:space="preserve"> </w:t>
      </w:r>
      <w:r w:rsidR="009E743F" w:rsidRPr="00CB19E3">
        <w:rPr>
          <w:rFonts w:ascii="Calibri" w:hAnsi="Calibri"/>
          <w:color w:val="000000" w:themeColor="text1"/>
          <w:sz w:val="22"/>
          <w:szCs w:val="22"/>
        </w:rPr>
        <w:t xml:space="preserve">w </w:t>
      </w:r>
      <w:r w:rsidR="00A300D9" w:rsidRPr="00CB19E3">
        <w:rPr>
          <w:rFonts w:ascii="Calibri" w:hAnsi="Calibri"/>
          <w:color w:val="000000" w:themeColor="text1"/>
          <w:sz w:val="22"/>
          <w:szCs w:val="22"/>
        </w:rPr>
        <w:t xml:space="preserve">postępowaniu, w stosownych sytuacjach polegać na zdolnościach technicznych lub zawodowych lub sytuacji finansowej lub ekonomicznej innych podmiotów, niezależnie od charakteru prawnego łączących go z nim stosunków prawnych. </w:t>
      </w:r>
    </w:p>
    <w:p w:rsidR="00A300D9" w:rsidRPr="00CB19E3" w:rsidRDefault="00A300D9" w:rsidP="00A300D9">
      <w:pPr>
        <w:numPr>
          <w:ilvl w:val="0"/>
          <w:numId w:val="2"/>
        </w:numPr>
        <w:spacing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Wykonawca, który polega na zdolnościach lub sytuacji innych podmiotów, musi udowodnić Zamawiającemu, że realizując zamówienie, będzie dysponował niezbędnymi zasobami tych podmiotów, w szczególności przedstawiając </w:t>
      </w:r>
      <w:r w:rsidRPr="00CB19E3">
        <w:rPr>
          <w:rFonts w:ascii="Calibri" w:hAnsi="Calibri"/>
          <w:b/>
          <w:color w:val="000000" w:themeColor="text1"/>
          <w:sz w:val="22"/>
          <w:szCs w:val="22"/>
        </w:rPr>
        <w:t>zobowiązanie tych podmiotów do oddania mu do dyspozycji niezbędnych zasobów na potrzeby realizacji zamówienia</w:t>
      </w:r>
      <w:r w:rsidRPr="00CB19E3">
        <w:rPr>
          <w:rFonts w:ascii="Calibri" w:hAnsi="Calibri"/>
          <w:color w:val="000000" w:themeColor="text1"/>
          <w:sz w:val="22"/>
          <w:szCs w:val="22"/>
        </w:rPr>
        <w:t xml:space="preserve">. </w:t>
      </w:r>
    </w:p>
    <w:p w:rsidR="00A300D9" w:rsidRPr="00CB19E3" w:rsidRDefault="00A300D9" w:rsidP="00A300D9">
      <w:pPr>
        <w:numPr>
          <w:ilvl w:val="0"/>
          <w:numId w:val="2"/>
        </w:numPr>
        <w:spacing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w:t>
      </w:r>
      <w:r w:rsidR="009E743F" w:rsidRPr="00CB19E3">
        <w:rPr>
          <w:rFonts w:ascii="Calibri" w:hAnsi="Calibri"/>
          <w:color w:val="000000" w:themeColor="text1"/>
          <w:sz w:val="22"/>
          <w:szCs w:val="22"/>
        </w:rPr>
        <w:t>mowa w</w:t>
      </w:r>
      <w:r w:rsidRPr="00CB19E3">
        <w:rPr>
          <w:rFonts w:ascii="Calibri" w:hAnsi="Calibri"/>
          <w:color w:val="000000" w:themeColor="text1"/>
          <w:sz w:val="22"/>
          <w:szCs w:val="22"/>
        </w:rPr>
        <w:t xml:space="preserve"> art. 24 ust. 1 pkt 13-22 i ust. 5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w:t>
      </w:r>
    </w:p>
    <w:p w:rsidR="009E743F" w:rsidRPr="00CB19E3" w:rsidRDefault="009E743F" w:rsidP="00A300D9">
      <w:pPr>
        <w:numPr>
          <w:ilvl w:val="0"/>
          <w:numId w:val="2"/>
        </w:numPr>
        <w:spacing w:after="120"/>
        <w:ind w:left="1276" w:hanging="709"/>
        <w:jc w:val="both"/>
        <w:rPr>
          <w:rFonts w:ascii="Calibri" w:hAnsi="Calibri"/>
          <w:color w:val="000000" w:themeColor="text1"/>
          <w:sz w:val="22"/>
          <w:szCs w:val="22"/>
        </w:rPr>
      </w:pPr>
      <w:r w:rsidRPr="00CB19E3">
        <w:rPr>
          <w:rFonts w:ascii="Calibri" w:hAnsi="Calibri"/>
          <w:b/>
          <w:color w:val="000000" w:themeColor="text1"/>
          <w:sz w:val="22"/>
          <w:szCs w:val="22"/>
        </w:rPr>
        <w:t>W odniesieniu do warunków dotyczących wykształcenia, kwalifikacji zawodowych lub doświadczenia, wykonawcy mogą polegać na zdolnościach innych podmiotów, jeśli podmioty te zrealizują usługi, do realizacji których te zdolności są wymagane.</w:t>
      </w:r>
    </w:p>
    <w:p w:rsidR="00A300D9" w:rsidRPr="00CB19E3" w:rsidRDefault="00A300D9" w:rsidP="00A300D9">
      <w:pPr>
        <w:numPr>
          <w:ilvl w:val="0"/>
          <w:numId w:val="2"/>
        </w:numPr>
        <w:spacing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Wykonawca, który polega na sytuacji finansowej lub ekonomicznej innych podmiotów, odpowiada solidarnie z podmiotem, który zobowiązał s</w:t>
      </w:r>
      <w:r w:rsidR="00A70883" w:rsidRPr="00CB19E3">
        <w:rPr>
          <w:rFonts w:ascii="Calibri" w:hAnsi="Calibri"/>
          <w:color w:val="000000" w:themeColor="text1"/>
          <w:sz w:val="22"/>
          <w:szCs w:val="22"/>
        </w:rPr>
        <w:t>ię do udostępnienia zasobów, za </w:t>
      </w:r>
      <w:r w:rsidRPr="00CB19E3">
        <w:rPr>
          <w:rFonts w:ascii="Calibri" w:hAnsi="Calibri"/>
          <w:color w:val="000000" w:themeColor="text1"/>
          <w:sz w:val="22"/>
          <w:szCs w:val="22"/>
        </w:rPr>
        <w:t>szkodę poniesioną przez Zamawiającego powstałą wskutek nieudostępnienia tych zasobów, chyba że za nieudostępnienie zasobów nie ponosi winy.</w:t>
      </w:r>
    </w:p>
    <w:p w:rsidR="00A300D9" w:rsidRPr="00CB19E3" w:rsidRDefault="00A300D9" w:rsidP="00A300D9">
      <w:pPr>
        <w:numPr>
          <w:ilvl w:val="0"/>
          <w:numId w:val="2"/>
        </w:numPr>
        <w:spacing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lastRenderedPageBreak/>
        <w:t>Jeżeli zdolności techniczne lub zawodowe lub sytuacja ekonomiczna lub finansowa, podmiotu, o którym mowa powyżej, nie potwierdzają spełnienia przez Wykonawcę warunków udziału w postępowaniu lub zachodzą wobec tych podmiotów podstawy wykluczenia, Zamawiający żąda, aby Wykonawca w terminie określonym przez Zamawiającego:</w:t>
      </w:r>
    </w:p>
    <w:p w:rsidR="00A300D9" w:rsidRPr="00CB19E3" w:rsidRDefault="00A300D9" w:rsidP="00A300D9">
      <w:pPr>
        <w:numPr>
          <w:ilvl w:val="0"/>
          <w:numId w:val="5"/>
        </w:numPr>
        <w:spacing w:before="120" w:after="120"/>
        <w:ind w:left="1701" w:hanging="425"/>
        <w:jc w:val="both"/>
        <w:rPr>
          <w:rFonts w:ascii="Calibri" w:hAnsi="Calibri"/>
          <w:color w:val="000000" w:themeColor="text1"/>
          <w:sz w:val="22"/>
          <w:szCs w:val="22"/>
        </w:rPr>
      </w:pPr>
      <w:r w:rsidRPr="00CB19E3">
        <w:rPr>
          <w:rFonts w:ascii="Calibri" w:hAnsi="Calibri"/>
          <w:color w:val="000000" w:themeColor="text1"/>
          <w:sz w:val="22"/>
          <w:szCs w:val="22"/>
        </w:rPr>
        <w:t>zastąpił ten podmiot innym podmiotem lub podmiotami lub</w:t>
      </w:r>
    </w:p>
    <w:p w:rsidR="00A300D9" w:rsidRPr="00CB19E3" w:rsidRDefault="00A300D9" w:rsidP="00A300D9">
      <w:pPr>
        <w:numPr>
          <w:ilvl w:val="0"/>
          <w:numId w:val="5"/>
        </w:numPr>
        <w:spacing w:before="120" w:after="120"/>
        <w:ind w:left="1701" w:hanging="425"/>
        <w:jc w:val="both"/>
        <w:rPr>
          <w:rFonts w:ascii="Calibri" w:hAnsi="Calibri"/>
          <w:color w:val="000000" w:themeColor="text1"/>
          <w:sz w:val="22"/>
          <w:szCs w:val="22"/>
        </w:rPr>
      </w:pPr>
      <w:r w:rsidRPr="00CB19E3">
        <w:rPr>
          <w:rFonts w:ascii="Calibri" w:hAnsi="Calibri"/>
          <w:color w:val="000000" w:themeColor="text1"/>
          <w:sz w:val="22"/>
          <w:szCs w:val="22"/>
        </w:rPr>
        <w:t>zobowiązał się do osobistego wykonania zamówienia, jeżeli wykaże zdolności techniczne lub zawodowe lub sytuację finansową lub ekonomiczną, o których mowa w pkt 2 niniejszego działu.</w:t>
      </w:r>
    </w:p>
    <w:p w:rsidR="00A300D9" w:rsidRPr="00CB19E3" w:rsidRDefault="00A300D9" w:rsidP="00A300D9">
      <w:pPr>
        <w:numPr>
          <w:ilvl w:val="0"/>
          <w:numId w:val="2"/>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Z postępowania o udzielenie zamówienia publicznego wyklucza się Wykonawców podlegających wykluczeniu na podstawie art. 24 ust. 1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 xml:space="preserve">. </w:t>
      </w:r>
    </w:p>
    <w:p w:rsidR="00A300D9" w:rsidRPr="00CB19E3" w:rsidRDefault="00A300D9" w:rsidP="00A300D9">
      <w:pPr>
        <w:numPr>
          <w:ilvl w:val="0"/>
          <w:numId w:val="2"/>
        </w:numPr>
        <w:spacing w:before="120" w:after="120"/>
        <w:ind w:left="1276" w:hanging="709"/>
        <w:jc w:val="both"/>
        <w:rPr>
          <w:rFonts w:ascii="Calibri" w:hAnsi="Calibri"/>
          <w:color w:val="000000" w:themeColor="text1"/>
          <w:sz w:val="22"/>
          <w:szCs w:val="22"/>
        </w:rPr>
      </w:pPr>
      <w:bookmarkStart w:id="9" w:name="_Toc353793465"/>
      <w:bookmarkStart w:id="10" w:name="bookmark25"/>
      <w:bookmarkStart w:id="11" w:name="bookmark24"/>
      <w:r w:rsidRPr="00CB19E3">
        <w:rPr>
          <w:rFonts w:ascii="Calibri" w:hAnsi="Calibri"/>
          <w:b/>
          <w:color w:val="000000" w:themeColor="text1"/>
          <w:sz w:val="22"/>
          <w:szCs w:val="22"/>
        </w:rPr>
        <w:t xml:space="preserve">Podstawy wykluczenia, o których mowa w </w:t>
      </w:r>
      <w:bookmarkEnd w:id="9"/>
      <w:bookmarkEnd w:id="10"/>
      <w:bookmarkEnd w:id="11"/>
      <w:r w:rsidRPr="00CB19E3">
        <w:rPr>
          <w:rFonts w:ascii="Calibri" w:hAnsi="Calibri"/>
          <w:b/>
          <w:color w:val="000000" w:themeColor="text1"/>
          <w:sz w:val="22"/>
          <w:szCs w:val="22"/>
        </w:rPr>
        <w:t xml:space="preserve">art. 24 ust. 5 </w:t>
      </w:r>
      <w:proofErr w:type="spellStart"/>
      <w:r w:rsidRPr="00CB19E3">
        <w:rPr>
          <w:rFonts w:ascii="Calibri" w:hAnsi="Calibri"/>
          <w:b/>
          <w:color w:val="000000" w:themeColor="text1"/>
          <w:sz w:val="22"/>
          <w:szCs w:val="22"/>
        </w:rPr>
        <w:t>Pzp</w:t>
      </w:r>
      <w:proofErr w:type="spellEnd"/>
      <w:r w:rsidRPr="00CB19E3">
        <w:rPr>
          <w:rFonts w:ascii="Calibri" w:hAnsi="Calibri"/>
          <w:b/>
          <w:color w:val="000000" w:themeColor="text1"/>
          <w:sz w:val="22"/>
          <w:szCs w:val="22"/>
        </w:rPr>
        <w:t>:</w:t>
      </w:r>
    </w:p>
    <w:p w:rsidR="00A300D9" w:rsidRPr="00CB19E3" w:rsidRDefault="00A300D9" w:rsidP="00A300D9">
      <w:pPr>
        <w:spacing w:before="120" w:after="120"/>
        <w:ind w:left="1276"/>
        <w:jc w:val="both"/>
        <w:rPr>
          <w:rFonts w:ascii="Calibri" w:hAnsi="Calibri"/>
          <w:color w:val="000000" w:themeColor="text1"/>
          <w:sz w:val="22"/>
          <w:szCs w:val="22"/>
        </w:rPr>
      </w:pPr>
      <w:r w:rsidRPr="00CB19E3">
        <w:rPr>
          <w:rFonts w:ascii="Calibri" w:hAnsi="Calibri"/>
          <w:color w:val="000000" w:themeColor="text1"/>
          <w:sz w:val="22"/>
          <w:szCs w:val="22"/>
        </w:rPr>
        <w:t>Z postępowania o udzielenie zamówienia Zamawiający wykluczy również Wykonawcę:</w:t>
      </w:r>
    </w:p>
    <w:p w:rsidR="00A300D9" w:rsidRPr="00CB19E3" w:rsidRDefault="00A300D9" w:rsidP="00A300D9">
      <w:pPr>
        <w:numPr>
          <w:ilvl w:val="0"/>
          <w:numId w:val="6"/>
        </w:numPr>
        <w:spacing w:before="120" w:after="120"/>
        <w:ind w:left="1701" w:hanging="425"/>
        <w:jc w:val="both"/>
        <w:rPr>
          <w:rFonts w:ascii="Calibri" w:hAnsi="Calibri"/>
          <w:color w:val="000000" w:themeColor="text1"/>
          <w:sz w:val="22"/>
          <w:szCs w:val="22"/>
        </w:rPr>
      </w:pPr>
      <w:r w:rsidRPr="00CB19E3">
        <w:rPr>
          <w:rFonts w:ascii="Calibri" w:hAnsi="Calibri"/>
          <w:color w:val="000000" w:themeColor="text1"/>
          <w:sz w:val="22"/>
          <w:szCs w:val="22"/>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w:t>
      </w:r>
      <w:r w:rsidRPr="00CB19E3">
        <w:rPr>
          <w:rFonts w:ascii="Calibri" w:hAnsi="Calibri"/>
          <w:color w:val="000000" w:themeColor="text1"/>
          <w:sz w:val="22"/>
          <w:szCs w:val="22"/>
        </w:rPr>
        <w:br/>
        <w:t>(Dz. U.  201</w:t>
      </w:r>
      <w:r w:rsidR="009E743F" w:rsidRPr="00CB19E3">
        <w:rPr>
          <w:rFonts w:ascii="Calibri" w:hAnsi="Calibri"/>
          <w:color w:val="000000" w:themeColor="text1"/>
          <w:sz w:val="22"/>
          <w:szCs w:val="22"/>
        </w:rPr>
        <w:t>9</w:t>
      </w:r>
      <w:r w:rsidRPr="00CB19E3">
        <w:rPr>
          <w:rFonts w:ascii="Calibri" w:hAnsi="Calibri"/>
          <w:color w:val="000000" w:themeColor="text1"/>
          <w:sz w:val="22"/>
          <w:szCs w:val="22"/>
        </w:rPr>
        <w:t xml:space="preserve"> poz. </w:t>
      </w:r>
      <w:r w:rsidR="009E743F" w:rsidRPr="00CB19E3">
        <w:rPr>
          <w:rFonts w:ascii="Calibri" w:hAnsi="Calibri"/>
          <w:color w:val="000000" w:themeColor="text1"/>
          <w:sz w:val="22"/>
          <w:szCs w:val="22"/>
        </w:rPr>
        <w:t>243</w:t>
      </w:r>
      <w:r w:rsidR="00951DC4" w:rsidRPr="00CB19E3">
        <w:rPr>
          <w:rFonts w:ascii="Calibri" w:hAnsi="Calibri"/>
          <w:color w:val="000000" w:themeColor="text1"/>
          <w:sz w:val="22"/>
          <w:szCs w:val="22"/>
        </w:rPr>
        <w:t xml:space="preserve"> z </w:t>
      </w:r>
      <w:proofErr w:type="spellStart"/>
      <w:r w:rsidR="00951DC4" w:rsidRPr="00CB19E3">
        <w:rPr>
          <w:rFonts w:ascii="Calibri" w:hAnsi="Calibri"/>
          <w:color w:val="000000" w:themeColor="text1"/>
          <w:sz w:val="22"/>
          <w:szCs w:val="22"/>
        </w:rPr>
        <w:t>późn</w:t>
      </w:r>
      <w:proofErr w:type="spellEnd"/>
      <w:r w:rsidR="00951DC4" w:rsidRPr="00CB19E3">
        <w:rPr>
          <w:rFonts w:ascii="Calibri" w:hAnsi="Calibri"/>
          <w:color w:val="000000" w:themeColor="text1"/>
          <w:sz w:val="22"/>
          <w:szCs w:val="22"/>
        </w:rPr>
        <w:t>. zm.</w:t>
      </w:r>
      <w:r w:rsidRPr="00CB19E3">
        <w:rPr>
          <w:rFonts w:ascii="Calibri" w:hAnsi="Calibri"/>
          <w:color w:val="000000" w:themeColor="text1"/>
          <w:sz w:val="22"/>
          <w:szCs w:val="22"/>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t>
      </w:r>
      <w:r w:rsidR="00AE70E7" w:rsidRPr="00CB19E3">
        <w:rPr>
          <w:rFonts w:ascii="Calibri" w:hAnsi="Calibri"/>
          <w:color w:val="000000" w:themeColor="text1"/>
          <w:sz w:val="22"/>
          <w:szCs w:val="22"/>
        </w:rPr>
        <w:t>w </w:t>
      </w:r>
      <w:r w:rsidRPr="00CB19E3">
        <w:rPr>
          <w:rFonts w:ascii="Calibri" w:hAnsi="Calibri"/>
          <w:color w:val="000000" w:themeColor="text1"/>
          <w:sz w:val="22"/>
          <w:szCs w:val="22"/>
        </w:rPr>
        <w:t>trybie art. 366 ust. 1 ustawy z dnia 28 lutego 2003 r. – Prawo upadłościowe (Dz. U. z 201</w:t>
      </w:r>
      <w:r w:rsidR="00951DC4" w:rsidRPr="00CB19E3">
        <w:rPr>
          <w:rFonts w:ascii="Calibri" w:hAnsi="Calibri"/>
          <w:color w:val="000000" w:themeColor="text1"/>
          <w:sz w:val="22"/>
          <w:szCs w:val="22"/>
        </w:rPr>
        <w:t>9</w:t>
      </w:r>
      <w:r w:rsidRPr="00CB19E3">
        <w:rPr>
          <w:rFonts w:ascii="Calibri" w:hAnsi="Calibri"/>
          <w:color w:val="000000" w:themeColor="text1"/>
          <w:sz w:val="22"/>
          <w:szCs w:val="22"/>
        </w:rPr>
        <w:t xml:space="preserve"> r. poz. 4</w:t>
      </w:r>
      <w:r w:rsidR="00951DC4" w:rsidRPr="00CB19E3">
        <w:rPr>
          <w:rFonts w:ascii="Calibri" w:hAnsi="Calibri"/>
          <w:color w:val="000000" w:themeColor="text1"/>
          <w:sz w:val="22"/>
          <w:szCs w:val="22"/>
        </w:rPr>
        <w:t>98</w:t>
      </w:r>
      <w:r w:rsidRPr="00CB19E3">
        <w:rPr>
          <w:rFonts w:ascii="Calibri" w:hAnsi="Calibri"/>
          <w:color w:val="000000" w:themeColor="text1"/>
          <w:sz w:val="22"/>
          <w:szCs w:val="22"/>
        </w:rPr>
        <w:t xml:space="preserve"> z </w:t>
      </w:r>
      <w:proofErr w:type="spellStart"/>
      <w:r w:rsidRPr="00CB19E3">
        <w:rPr>
          <w:rFonts w:ascii="Calibri" w:hAnsi="Calibri"/>
          <w:color w:val="000000" w:themeColor="text1"/>
          <w:sz w:val="22"/>
          <w:szCs w:val="22"/>
        </w:rPr>
        <w:t>późn</w:t>
      </w:r>
      <w:proofErr w:type="spellEnd"/>
      <w:r w:rsidRPr="00CB19E3">
        <w:rPr>
          <w:rFonts w:ascii="Calibri" w:hAnsi="Calibri"/>
          <w:color w:val="000000" w:themeColor="text1"/>
          <w:sz w:val="22"/>
          <w:szCs w:val="22"/>
        </w:rPr>
        <w:t>. zm.).</w:t>
      </w:r>
    </w:p>
    <w:p w:rsidR="00A300D9" w:rsidRPr="00CB19E3" w:rsidRDefault="00A300D9" w:rsidP="00A300D9">
      <w:pPr>
        <w:numPr>
          <w:ilvl w:val="0"/>
          <w:numId w:val="2"/>
        </w:numPr>
        <w:spacing w:before="120" w:after="120"/>
        <w:ind w:left="1276" w:hanging="709"/>
        <w:jc w:val="both"/>
        <w:rPr>
          <w:rFonts w:ascii="Calibri" w:hAnsi="Calibri"/>
          <w:color w:val="000000" w:themeColor="text1"/>
          <w:sz w:val="22"/>
          <w:szCs w:val="22"/>
        </w:rPr>
      </w:pPr>
      <w:r w:rsidRPr="00CB19E3">
        <w:rPr>
          <w:rFonts w:ascii="Calibri" w:hAnsi="Calibri"/>
          <w:b/>
          <w:color w:val="000000" w:themeColor="text1"/>
          <w:sz w:val="22"/>
          <w:szCs w:val="22"/>
        </w:rPr>
        <w:t>Zamawiający</w:t>
      </w:r>
      <w:r w:rsidRPr="00CB19E3">
        <w:rPr>
          <w:rFonts w:ascii="Calibri" w:hAnsi="Calibri"/>
          <w:color w:val="000000" w:themeColor="text1"/>
          <w:sz w:val="22"/>
          <w:szCs w:val="22"/>
        </w:rPr>
        <w:t xml:space="preserve"> </w:t>
      </w:r>
      <w:r w:rsidRPr="00CB19E3">
        <w:rPr>
          <w:rFonts w:ascii="Calibri" w:hAnsi="Calibri"/>
          <w:b/>
          <w:color w:val="000000" w:themeColor="text1"/>
          <w:sz w:val="22"/>
          <w:szCs w:val="22"/>
        </w:rPr>
        <w:t>w pierwszej kolejności dokona oceny złożonych ofert, a następnie zbada czy Wykonawca, którego oferta została oceniona jako najkorzystniejsza, nie podlega wykluczeniu oraz spełnia warunki udziału w postępowaniu.</w:t>
      </w:r>
      <w:r w:rsidRPr="00CB19E3">
        <w:rPr>
          <w:rFonts w:ascii="Calibri" w:hAnsi="Calibri"/>
          <w:color w:val="000000" w:themeColor="text1"/>
          <w:sz w:val="22"/>
          <w:szCs w:val="22"/>
        </w:rPr>
        <w:t xml:space="preserve"> Jeżeli Wykonawca, którego oferta została oceniona jako najkorzystniejsza, uchylał się będzie od zawarcia umowy lub nie wniesie wymaganego zabezpieczenia należytego wykonania umowy, Zamawiający zbada, czy nie podlega wykluczeniu oraz czy spełni</w:t>
      </w:r>
      <w:r w:rsidR="00AE70E7" w:rsidRPr="00CB19E3">
        <w:rPr>
          <w:rFonts w:ascii="Calibri" w:hAnsi="Calibri"/>
          <w:color w:val="000000" w:themeColor="text1"/>
          <w:sz w:val="22"/>
          <w:szCs w:val="22"/>
        </w:rPr>
        <w:t>a warunki udziału w </w:t>
      </w:r>
      <w:r w:rsidRPr="00CB19E3">
        <w:rPr>
          <w:rFonts w:ascii="Calibri" w:hAnsi="Calibri"/>
          <w:color w:val="000000" w:themeColor="text1"/>
          <w:sz w:val="22"/>
          <w:szCs w:val="22"/>
        </w:rPr>
        <w:t>postępowaniu Wykonawca, który złożył ofertę najwyżej ocenioną spośród pozostałych ofert.</w:t>
      </w:r>
    </w:p>
    <w:p w:rsidR="00A300D9" w:rsidRPr="00CB19E3" w:rsidRDefault="00A300D9" w:rsidP="00A300D9">
      <w:pPr>
        <w:numPr>
          <w:ilvl w:val="0"/>
          <w:numId w:val="1"/>
        </w:numPr>
        <w:ind w:left="720" w:hanging="900"/>
        <w:jc w:val="both"/>
        <w:rPr>
          <w:rFonts w:ascii="Calibri" w:hAnsi="Calibri"/>
          <w:b/>
          <w:color w:val="000000" w:themeColor="text1"/>
          <w:sz w:val="22"/>
          <w:szCs w:val="22"/>
        </w:rPr>
      </w:pPr>
      <w:r w:rsidRPr="00CB19E3">
        <w:rPr>
          <w:rFonts w:ascii="Calibri" w:hAnsi="Calibri"/>
          <w:b/>
          <w:color w:val="000000" w:themeColor="text1"/>
          <w:sz w:val="22"/>
          <w:szCs w:val="22"/>
        </w:rPr>
        <w:t>Wykaz oświadczeń lub dokumentów, jakie mają dostarczyć Wykonawcy w celu potwierdzenia spełniania warunków udziału w postępowaniu.</w:t>
      </w:r>
    </w:p>
    <w:p w:rsidR="00A300D9" w:rsidRPr="00CB19E3" w:rsidRDefault="00A300D9" w:rsidP="00A300D9">
      <w:pPr>
        <w:jc w:val="both"/>
        <w:rPr>
          <w:rFonts w:ascii="Calibri" w:hAnsi="Calibri"/>
          <w:b/>
          <w:color w:val="000000" w:themeColor="text1"/>
          <w:sz w:val="22"/>
          <w:szCs w:val="22"/>
        </w:rPr>
      </w:pPr>
    </w:p>
    <w:p w:rsidR="00A300D9" w:rsidRPr="00CB19E3" w:rsidRDefault="00A300D9" w:rsidP="00A300D9">
      <w:pPr>
        <w:numPr>
          <w:ilvl w:val="0"/>
          <w:numId w:val="7"/>
        </w:numPr>
        <w:spacing w:before="120" w:after="120"/>
        <w:ind w:hanging="153"/>
        <w:jc w:val="both"/>
        <w:rPr>
          <w:rFonts w:ascii="Calibri" w:hAnsi="Calibri"/>
          <w:b/>
          <w:color w:val="000000" w:themeColor="text1"/>
          <w:sz w:val="22"/>
          <w:szCs w:val="22"/>
        </w:rPr>
      </w:pPr>
      <w:r w:rsidRPr="00CB19E3">
        <w:rPr>
          <w:rFonts w:ascii="Calibri" w:hAnsi="Calibri"/>
          <w:b/>
          <w:color w:val="000000" w:themeColor="text1"/>
          <w:sz w:val="22"/>
          <w:szCs w:val="22"/>
        </w:rPr>
        <w:t xml:space="preserve">Wykonawcy zobowiązani są przedłożyć: </w:t>
      </w:r>
    </w:p>
    <w:p w:rsidR="00A300D9" w:rsidRPr="00CB19E3" w:rsidRDefault="004D5E6F" w:rsidP="00A300D9">
      <w:pPr>
        <w:numPr>
          <w:ilvl w:val="0"/>
          <w:numId w:val="8"/>
        </w:numPr>
        <w:spacing w:before="120" w:after="120"/>
        <w:ind w:left="1701" w:hanging="425"/>
        <w:jc w:val="both"/>
        <w:rPr>
          <w:rFonts w:ascii="Calibri" w:hAnsi="Calibri"/>
          <w:color w:val="000000" w:themeColor="text1"/>
          <w:sz w:val="22"/>
          <w:szCs w:val="22"/>
        </w:rPr>
      </w:pPr>
      <w:r w:rsidRPr="00CB19E3">
        <w:rPr>
          <w:rFonts w:ascii="Calibri" w:hAnsi="Calibri"/>
          <w:color w:val="000000" w:themeColor="text1"/>
          <w:sz w:val="22"/>
          <w:szCs w:val="22"/>
        </w:rPr>
        <w:t xml:space="preserve">Wypełniony i podpisany </w:t>
      </w:r>
      <w:r w:rsidR="00A300D9" w:rsidRPr="00CB19E3">
        <w:rPr>
          <w:rFonts w:ascii="Calibri" w:hAnsi="Calibri"/>
          <w:b/>
          <w:color w:val="000000" w:themeColor="text1"/>
          <w:sz w:val="22"/>
          <w:szCs w:val="22"/>
        </w:rPr>
        <w:t>Formularz oferty</w:t>
      </w:r>
      <w:r w:rsidR="00A300D9" w:rsidRPr="00CB19E3">
        <w:rPr>
          <w:rFonts w:ascii="Calibri" w:hAnsi="Calibri"/>
          <w:color w:val="000000" w:themeColor="text1"/>
          <w:sz w:val="22"/>
          <w:szCs w:val="22"/>
        </w:rPr>
        <w:t xml:space="preserve"> – zgodnie z wzorem określonym w</w:t>
      </w:r>
      <w:r w:rsidR="00A300D9" w:rsidRPr="00CB19E3">
        <w:rPr>
          <w:rFonts w:ascii="Calibri" w:hAnsi="Calibri"/>
          <w:b/>
          <w:color w:val="000000" w:themeColor="text1"/>
          <w:sz w:val="22"/>
          <w:szCs w:val="22"/>
        </w:rPr>
        <w:t xml:space="preserve"> </w:t>
      </w:r>
      <w:r w:rsidR="00AE70E7" w:rsidRPr="00CB19E3">
        <w:rPr>
          <w:rFonts w:ascii="Calibri" w:hAnsi="Calibri"/>
          <w:b/>
          <w:color w:val="000000" w:themeColor="text1"/>
          <w:sz w:val="22"/>
          <w:szCs w:val="22"/>
        </w:rPr>
        <w:t> </w:t>
      </w:r>
      <w:r w:rsidR="00A300D9" w:rsidRPr="00CB19E3">
        <w:rPr>
          <w:rFonts w:ascii="Calibri" w:hAnsi="Calibri"/>
          <w:b/>
          <w:color w:val="000000" w:themeColor="text1"/>
          <w:sz w:val="22"/>
          <w:szCs w:val="22"/>
        </w:rPr>
        <w:t xml:space="preserve">Załączniku Nr </w:t>
      </w:r>
      <w:r w:rsidRPr="00CB19E3">
        <w:rPr>
          <w:rFonts w:ascii="Calibri" w:hAnsi="Calibri"/>
          <w:b/>
          <w:color w:val="000000" w:themeColor="text1"/>
          <w:sz w:val="22"/>
          <w:szCs w:val="22"/>
        </w:rPr>
        <w:t>1</w:t>
      </w:r>
      <w:r w:rsidR="00A300D9" w:rsidRPr="00CB19E3">
        <w:rPr>
          <w:rFonts w:ascii="Calibri" w:hAnsi="Calibri"/>
          <w:b/>
          <w:color w:val="000000" w:themeColor="text1"/>
          <w:sz w:val="22"/>
          <w:szCs w:val="22"/>
        </w:rPr>
        <w:t xml:space="preserve"> do SIWZ </w:t>
      </w:r>
      <w:r w:rsidR="00A300D9" w:rsidRPr="00CB19E3">
        <w:rPr>
          <w:rFonts w:ascii="Calibri" w:hAnsi="Calibri"/>
          <w:color w:val="000000" w:themeColor="text1"/>
          <w:sz w:val="22"/>
          <w:szCs w:val="22"/>
        </w:rPr>
        <w:t>stanowiącym ofertę.</w:t>
      </w:r>
    </w:p>
    <w:p w:rsidR="00636883" w:rsidRPr="00CB19E3" w:rsidRDefault="00636883" w:rsidP="00A300D9">
      <w:pPr>
        <w:numPr>
          <w:ilvl w:val="0"/>
          <w:numId w:val="8"/>
        </w:numPr>
        <w:spacing w:before="120" w:after="120"/>
        <w:ind w:left="1701" w:hanging="425"/>
        <w:jc w:val="both"/>
        <w:rPr>
          <w:rFonts w:ascii="Calibri" w:hAnsi="Calibri"/>
          <w:color w:val="000000" w:themeColor="text1"/>
          <w:sz w:val="22"/>
          <w:szCs w:val="22"/>
        </w:rPr>
      </w:pPr>
      <w:r w:rsidRPr="00CB19E3">
        <w:rPr>
          <w:rFonts w:ascii="Calibri" w:hAnsi="Calibri"/>
          <w:color w:val="000000" w:themeColor="text1"/>
          <w:sz w:val="22"/>
          <w:szCs w:val="22"/>
        </w:rPr>
        <w:t>Formularz cenowy Nr 1 – zgodnie z wzorem określonym w</w:t>
      </w:r>
      <w:r w:rsidRPr="00CB19E3">
        <w:rPr>
          <w:rFonts w:ascii="Calibri" w:hAnsi="Calibri"/>
          <w:b/>
          <w:color w:val="000000" w:themeColor="text1"/>
          <w:sz w:val="22"/>
          <w:szCs w:val="22"/>
        </w:rPr>
        <w:t xml:space="preserve">  Załączniku Nr 1a do SIWZ</w:t>
      </w:r>
      <w:r w:rsidR="00CA1E28">
        <w:rPr>
          <w:rFonts w:ascii="Calibri" w:hAnsi="Calibri"/>
          <w:b/>
          <w:color w:val="000000" w:themeColor="text1"/>
          <w:sz w:val="22"/>
          <w:szCs w:val="22"/>
        </w:rPr>
        <w:t xml:space="preserve"> (dotyczy zadania nr 1)</w:t>
      </w:r>
    </w:p>
    <w:p w:rsidR="00636883" w:rsidRPr="00CB19E3" w:rsidRDefault="00636883" w:rsidP="00636883">
      <w:pPr>
        <w:numPr>
          <w:ilvl w:val="0"/>
          <w:numId w:val="8"/>
        </w:numPr>
        <w:spacing w:before="120" w:after="120"/>
        <w:ind w:left="1701" w:hanging="425"/>
        <w:jc w:val="both"/>
        <w:rPr>
          <w:rFonts w:ascii="Calibri" w:hAnsi="Calibri"/>
          <w:color w:val="000000" w:themeColor="text1"/>
          <w:sz w:val="22"/>
          <w:szCs w:val="22"/>
        </w:rPr>
      </w:pPr>
      <w:r w:rsidRPr="00CB19E3">
        <w:rPr>
          <w:rFonts w:ascii="Calibri" w:hAnsi="Calibri"/>
          <w:color w:val="000000" w:themeColor="text1"/>
          <w:sz w:val="22"/>
          <w:szCs w:val="22"/>
        </w:rPr>
        <w:t>Formularz cenowy Nr 2 – zgodnie z wzorem określonym w</w:t>
      </w:r>
      <w:r w:rsidRPr="00CB19E3">
        <w:rPr>
          <w:rFonts w:ascii="Calibri" w:hAnsi="Calibri"/>
          <w:b/>
          <w:color w:val="000000" w:themeColor="text1"/>
          <w:sz w:val="22"/>
          <w:szCs w:val="22"/>
        </w:rPr>
        <w:t xml:space="preserve">  Załączniku Nr 1b do SIWZ</w:t>
      </w:r>
      <w:r w:rsidR="00CA1E28">
        <w:rPr>
          <w:rFonts w:ascii="Calibri" w:hAnsi="Calibri"/>
          <w:b/>
          <w:color w:val="000000" w:themeColor="text1"/>
          <w:sz w:val="22"/>
          <w:szCs w:val="22"/>
        </w:rPr>
        <w:t xml:space="preserve"> (dotyczy zadania nr 1)</w:t>
      </w:r>
    </w:p>
    <w:p w:rsidR="00A300D9" w:rsidRPr="00CB19E3" w:rsidRDefault="00A300D9" w:rsidP="00A300D9">
      <w:pPr>
        <w:numPr>
          <w:ilvl w:val="0"/>
          <w:numId w:val="8"/>
        </w:numPr>
        <w:spacing w:before="120" w:after="120"/>
        <w:ind w:left="1701" w:hanging="425"/>
        <w:jc w:val="both"/>
        <w:rPr>
          <w:rFonts w:ascii="Calibri" w:hAnsi="Calibri"/>
          <w:color w:val="000000" w:themeColor="text1"/>
          <w:sz w:val="22"/>
          <w:szCs w:val="22"/>
        </w:rPr>
      </w:pPr>
      <w:r w:rsidRPr="00CB19E3">
        <w:rPr>
          <w:rFonts w:ascii="Calibri" w:hAnsi="Calibri"/>
          <w:color w:val="000000" w:themeColor="text1"/>
          <w:sz w:val="22"/>
          <w:szCs w:val="22"/>
        </w:rPr>
        <w:t xml:space="preserve">Wraz z ofertą należy złożyć: </w:t>
      </w:r>
    </w:p>
    <w:p w:rsidR="004D5E6F" w:rsidRPr="00CB19E3" w:rsidRDefault="004D5E6F" w:rsidP="00DC6A58">
      <w:pPr>
        <w:numPr>
          <w:ilvl w:val="0"/>
          <w:numId w:val="31"/>
        </w:numPr>
        <w:spacing w:before="120" w:after="120"/>
        <w:ind w:left="1985" w:hanging="425"/>
        <w:jc w:val="both"/>
        <w:rPr>
          <w:rFonts w:ascii="Calibri" w:hAnsi="Calibri"/>
          <w:color w:val="000000" w:themeColor="text1"/>
          <w:sz w:val="22"/>
          <w:szCs w:val="22"/>
        </w:rPr>
      </w:pPr>
      <w:r w:rsidRPr="00CB19E3">
        <w:rPr>
          <w:rFonts w:ascii="Calibri" w:hAnsi="Calibri"/>
          <w:color w:val="000000" w:themeColor="text1"/>
          <w:sz w:val="22"/>
          <w:szCs w:val="22"/>
        </w:rPr>
        <w:lastRenderedPageBreak/>
        <w:t xml:space="preserve">Potwierdzenie wniesienia wadium, poprzez: </w:t>
      </w:r>
    </w:p>
    <w:p w:rsidR="004D5E6F" w:rsidRPr="00CB19E3" w:rsidRDefault="004D5E6F" w:rsidP="00DC6A58">
      <w:pPr>
        <w:numPr>
          <w:ilvl w:val="0"/>
          <w:numId w:val="32"/>
        </w:numPr>
        <w:spacing w:before="120" w:after="120"/>
        <w:ind w:left="2127" w:hanging="284"/>
        <w:jc w:val="both"/>
        <w:rPr>
          <w:rFonts w:ascii="Calibri" w:hAnsi="Calibri"/>
          <w:color w:val="000000" w:themeColor="text1"/>
          <w:sz w:val="22"/>
          <w:szCs w:val="22"/>
        </w:rPr>
      </w:pPr>
      <w:r w:rsidRPr="00CB19E3">
        <w:rPr>
          <w:rFonts w:ascii="Calibri" w:hAnsi="Calibri"/>
          <w:color w:val="000000" w:themeColor="text1"/>
          <w:sz w:val="22"/>
          <w:szCs w:val="22"/>
        </w:rPr>
        <w:t>kopię przelewu bankowego, jeżeli wadium wnoszone jest w pieniądzu,</w:t>
      </w:r>
    </w:p>
    <w:p w:rsidR="004D5E6F" w:rsidRPr="00CB19E3" w:rsidRDefault="004D5E6F" w:rsidP="00DC6A58">
      <w:pPr>
        <w:numPr>
          <w:ilvl w:val="0"/>
          <w:numId w:val="32"/>
        </w:numPr>
        <w:spacing w:before="120" w:after="120"/>
        <w:ind w:left="2127" w:hanging="284"/>
        <w:jc w:val="both"/>
        <w:rPr>
          <w:rFonts w:ascii="Calibri" w:hAnsi="Calibri"/>
          <w:color w:val="000000" w:themeColor="text1"/>
          <w:sz w:val="22"/>
          <w:szCs w:val="22"/>
        </w:rPr>
      </w:pPr>
      <w:r w:rsidRPr="00CB19E3">
        <w:rPr>
          <w:rFonts w:ascii="Calibri" w:hAnsi="Calibri"/>
          <w:color w:val="000000" w:themeColor="text1"/>
          <w:sz w:val="22"/>
          <w:szCs w:val="22"/>
        </w:rPr>
        <w:t xml:space="preserve">jeżeli wadium wnoszone jest w poręczeniach bankowych lub poręczeniach spółdzielczej kasy oszczędnościowo – kredytowej, z tym że poręczenie kasy jest zawsze poręczeniem pieniężnym, gwarancjach bankowych, gwarancjach ubezpieczeniowych, poręczeniach udzielanych przez podmioty, o których mowa w art. 6 b) ust. 5 pkt. 2 ustawy z dnia 9 listopada 2000 r. o utworzeniu Polskiej Agencji Rozwoju Przedsiębiorczości (Dz. U. z 2018, poz.110) – oryginał dokumentu dołączony do oferty; </w:t>
      </w:r>
    </w:p>
    <w:p w:rsidR="004D5E6F" w:rsidRPr="00CB19E3" w:rsidRDefault="004D5E6F" w:rsidP="00DC6A58">
      <w:pPr>
        <w:numPr>
          <w:ilvl w:val="0"/>
          <w:numId w:val="31"/>
        </w:numPr>
        <w:spacing w:before="120" w:after="120"/>
        <w:ind w:left="1985" w:hanging="425"/>
        <w:jc w:val="both"/>
        <w:rPr>
          <w:rFonts w:ascii="Calibri" w:hAnsi="Calibri"/>
          <w:color w:val="000000" w:themeColor="text1"/>
          <w:sz w:val="22"/>
          <w:szCs w:val="22"/>
        </w:rPr>
      </w:pPr>
      <w:r w:rsidRPr="00CB19E3">
        <w:rPr>
          <w:rFonts w:ascii="Calibri" w:hAnsi="Calibri"/>
          <w:color w:val="000000" w:themeColor="text1"/>
          <w:sz w:val="22"/>
          <w:szCs w:val="22"/>
        </w:rPr>
        <w:t xml:space="preserve">Oświadczenia w zakresie wskazanym w </w:t>
      </w:r>
      <w:r w:rsidR="00F82ACE" w:rsidRPr="00CB19E3">
        <w:rPr>
          <w:rFonts w:ascii="Calibri" w:hAnsi="Calibri"/>
          <w:b/>
          <w:color w:val="000000" w:themeColor="text1"/>
          <w:sz w:val="22"/>
          <w:szCs w:val="22"/>
        </w:rPr>
        <w:t>Za</w:t>
      </w:r>
      <w:r w:rsidRPr="00CB19E3">
        <w:rPr>
          <w:rFonts w:ascii="Calibri" w:hAnsi="Calibri"/>
          <w:b/>
          <w:color w:val="000000" w:themeColor="text1"/>
          <w:sz w:val="22"/>
          <w:szCs w:val="22"/>
        </w:rPr>
        <w:t xml:space="preserve">łączniku </w:t>
      </w:r>
      <w:r w:rsidR="00F82ACE" w:rsidRPr="00CB19E3">
        <w:rPr>
          <w:rFonts w:ascii="Calibri" w:hAnsi="Calibri"/>
          <w:b/>
          <w:color w:val="000000" w:themeColor="text1"/>
          <w:sz w:val="22"/>
          <w:szCs w:val="22"/>
        </w:rPr>
        <w:t>N</w:t>
      </w:r>
      <w:r w:rsidRPr="00CB19E3">
        <w:rPr>
          <w:rFonts w:ascii="Calibri" w:hAnsi="Calibri"/>
          <w:b/>
          <w:color w:val="000000" w:themeColor="text1"/>
          <w:sz w:val="22"/>
          <w:szCs w:val="22"/>
        </w:rPr>
        <w:t xml:space="preserve">r 2 oraz </w:t>
      </w:r>
      <w:r w:rsidR="00F82ACE" w:rsidRPr="00CB19E3">
        <w:rPr>
          <w:rFonts w:ascii="Calibri" w:hAnsi="Calibri"/>
          <w:b/>
          <w:color w:val="000000" w:themeColor="text1"/>
          <w:sz w:val="22"/>
          <w:szCs w:val="22"/>
        </w:rPr>
        <w:t>Z</w:t>
      </w:r>
      <w:r w:rsidRPr="00CB19E3">
        <w:rPr>
          <w:rFonts w:ascii="Calibri" w:hAnsi="Calibri"/>
          <w:b/>
          <w:color w:val="000000" w:themeColor="text1"/>
          <w:sz w:val="22"/>
          <w:szCs w:val="22"/>
        </w:rPr>
        <w:t xml:space="preserve">ałączniku </w:t>
      </w:r>
      <w:r w:rsidR="00F82ACE" w:rsidRPr="00CB19E3">
        <w:rPr>
          <w:rFonts w:ascii="Calibri" w:hAnsi="Calibri"/>
          <w:b/>
          <w:color w:val="000000" w:themeColor="text1"/>
          <w:sz w:val="22"/>
          <w:szCs w:val="22"/>
        </w:rPr>
        <w:t>N</w:t>
      </w:r>
      <w:r w:rsidRPr="00CB19E3">
        <w:rPr>
          <w:rFonts w:ascii="Calibri" w:hAnsi="Calibri"/>
          <w:b/>
          <w:color w:val="000000" w:themeColor="text1"/>
          <w:sz w:val="22"/>
          <w:szCs w:val="22"/>
        </w:rPr>
        <w:t>r 3</w:t>
      </w:r>
      <w:r w:rsidR="00A70883" w:rsidRPr="00CB19E3">
        <w:rPr>
          <w:rFonts w:ascii="Calibri" w:hAnsi="Calibri"/>
          <w:b/>
          <w:color w:val="000000" w:themeColor="text1"/>
          <w:sz w:val="22"/>
          <w:szCs w:val="22"/>
        </w:rPr>
        <w:t xml:space="preserve"> do </w:t>
      </w:r>
      <w:r w:rsidRPr="00CB19E3">
        <w:rPr>
          <w:rFonts w:ascii="Calibri" w:hAnsi="Calibri"/>
          <w:b/>
          <w:color w:val="000000" w:themeColor="text1"/>
          <w:sz w:val="22"/>
          <w:szCs w:val="22"/>
        </w:rPr>
        <w:t>SIWZ</w:t>
      </w:r>
      <w:r w:rsidRPr="00CB19E3">
        <w:rPr>
          <w:rFonts w:ascii="Calibri" w:hAnsi="Calibri"/>
          <w:color w:val="000000" w:themeColor="text1"/>
          <w:sz w:val="22"/>
          <w:szCs w:val="22"/>
        </w:rPr>
        <w:t xml:space="preserve">. Informacje zawarte w oświadczeniu będą stanowić wstępne potwierdzenie, że wykonawca </w:t>
      </w:r>
      <w:r w:rsidRPr="00CB19E3">
        <w:rPr>
          <w:rFonts w:ascii="Calibri" w:hAnsi="Calibri"/>
          <w:bCs/>
          <w:color w:val="000000" w:themeColor="text1"/>
          <w:sz w:val="22"/>
          <w:szCs w:val="22"/>
        </w:rPr>
        <w:t>nie podlega wykluczeniu oraz spełnia warunki udziału w postępowaniu.</w:t>
      </w:r>
    </w:p>
    <w:p w:rsidR="004D5E6F" w:rsidRPr="00CB19E3" w:rsidRDefault="004D5E6F" w:rsidP="00DC6A58">
      <w:pPr>
        <w:numPr>
          <w:ilvl w:val="0"/>
          <w:numId w:val="31"/>
        </w:numPr>
        <w:spacing w:before="120" w:after="120"/>
        <w:ind w:left="1985" w:hanging="425"/>
        <w:jc w:val="both"/>
        <w:rPr>
          <w:rFonts w:ascii="Calibri" w:hAnsi="Calibri"/>
          <w:color w:val="000000" w:themeColor="text1"/>
          <w:sz w:val="22"/>
          <w:szCs w:val="22"/>
        </w:rPr>
      </w:pPr>
      <w:r w:rsidRPr="00CB19E3">
        <w:rPr>
          <w:rFonts w:ascii="Calibri" w:hAnsi="Calibri"/>
          <w:color w:val="000000" w:themeColor="text1"/>
          <w:sz w:val="22"/>
          <w:szCs w:val="22"/>
        </w:rPr>
        <w:t>Pełnomocnictwo do podpisania oferty (w przypadku, gdy ofertę podpisuje upełnomocniony przedstawiciel Wykonawcy) określające jego zakres. Pełnomocnictwo należy przedłożyć w orygin</w:t>
      </w:r>
      <w:r w:rsidR="00A70883" w:rsidRPr="00CB19E3">
        <w:rPr>
          <w:rFonts w:ascii="Calibri" w:hAnsi="Calibri"/>
          <w:color w:val="000000" w:themeColor="text1"/>
          <w:sz w:val="22"/>
          <w:szCs w:val="22"/>
        </w:rPr>
        <w:t>ale lub kopii poświadczonej „za </w:t>
      </w:r>
      <w:r w:rsidRPr="00CB19E3">
        <w:rPr>
          <w:rFonts w:ascii="Calibri" w:hAnsi="Calibri"/>
          <w:color w:val="000000" w:themeColor="text1"/>
          <w:sz w:val="22"/>
          <w:szCs w:val="22"/>
        </w:rPr>
        <w:t xml:space="preserve">zgodność z oryginałem” przez notariusza, </w:t>
      </w:r>
    </w:p>
    <w:p w:rsidR="00332F4F" w:rsidRPr="00CB19E3" w:rsidRDefault="004D5E6F" w:rsidP="00DC6A58">
      <w:pPr>
        <w:numPr>
          <w:ilvl w:val="0"/>
          <w:numId w:val="31"/>
        </w:numPr>
        <w:spacing w:before="120" w:after="120"/>
        <w:ind w:left="1985" w:hanging="425"/>
        <w:jc w:val="both"/>
        <w:rPr>
          <w:rFonts w:ascii="Calibri" w:hAnsi="Calibri"/>
          <w:color w:val="000000" w:themeColor="text1"/>
          <w:sz w:val="22"/>
          <w:szCs w:val="22"/>
        </w:rPr>
      </w:pPr>
      <w:r w:rsidRPr="00CB19E3">
        <w:rPr>
          <w:rFonts w:ascii="Calibri" w:hAnsi="Calibri"/>
          <w:color w:val="000000" w:themeColor="text1"/>
          <w:sz w:val="22"/>
          <w:szCs w:val="22"/>
        </w:rPr>
        <w:t>Pełnomocnictwo do reprezentowania wszystkich Wykonawców wspólnie ubiegających się o udzielenie zamówienia (w przypadku wspólnego ubiegania się o zamówienie), ewentualnie umowa o współdziałaniu, z której wynikać będzie przedmiotowe pełnomocnictwo lub inny dokument potwierdzający pełnomocnictwo. Pełnomocnictwo należy przedłożyć w oryginale lub kopii poświadczonej „za zgodność z oryginałem” przez notariusza.</w:t>
      </w:r>
    </w:p>
    <w:p w:rsidR="00332F4F" w:rsidRPr="00CB19E3" w:rsidRDefault="00332F4F" w:rsidP="00DC6A58">
      <w:pPr>
        <w:numPr>
          <w:ilvl w:val="0"/>
          <w:numId w:val="31"/>
        </w:numPr>
        <w:spacing w:before="120" w:after="120"/>
        <w:ind w:left="1985" w:hanging="425"/>
        <w:jc w:val="both"/>
        <w:rPr>
          <w:rFonts w:ascii="Calibri" w:hAnsi="Calibri"/>
          <w:color w:val="000000" w:themeColor="text1"/>
          <w:sz w:val="22"/>
          <w:szCs w:val="22"/>
        </w:rPr>
      </w:pPr>
      <w:r w:rsidRPr="00CB19E3">
        <w:rPr>
          <w:rFonts w:ascii="Calibri" w:hAnsi="Calibri"/>
          <w:color w:val="000000" w:themeColor="text1"/>
          <w:sz w:val="22"/>
          <w:szCs w:val="22"/>
        </w:rPr>
        <w:t xml:space="preserve">Wzór zaświadczenia wymaganego od Wykonawcy w zakresie wypełnienia obowiązków informacyjnych przewidzianych w art. 13 lub art. 14 RODO -  </w:t>
      </w:r>
      <w:r w:rsidRPr="00CB19E3">
        <w:rPr>
          <w:rFonts w:ascii="Calibri" w:hAnsi="Calibri"/>
          <w:b/>
          <w:color w:val="000000" w:themeColor="text1"/>
          <w:sz w:val="22"/>
          <w:szCs w:val="22"/>
        </w:rPr>
        <w:t>Załącznik Nr 1</w:t>
      </w:r>
      <w:r w:rsidR="00636883" w:rsidRPr="00CB19E3">
        <w:rPr>
          <w:rFonts w:ascii="Calibri" w:hAnsi="Calibri"/>
          <w:b/>
          <w:color w:val="000000" w:themeColor="text1"/>
          <w:sz w:val="22"/>
          <w:szCs w:val="22"/>
        </w:rPr>
        <w:t>c</w:t>
      </w:r>
      <w:r w:rsidRPr="00CB19E3">
        <w:rPr>
          <w:rFonts w:ascii="Calibri" w:hAnsi="Calibri"/>
          <w:b/>
          <w:color w:val="000000" w:themeColor="text1"/>
          <w:sz w:val="22"/>
          <w:szCs w:val="22"/>
        </w:rPr>
        <w:t xml:space="preserve"> do SIWZ.</w:t>
      </w:r>
    </w:p>
    <w:p w:rsidR="004D5E6F" w:rsidRPr="00CB19E3" w:rsidRDefault="004D5E6F" w:rsidP="00A468D3">
      <w:pPr>
        <w:spacing w:before="120" w:after="120"/>
        <w:jc w:val="both"/>
        <w:rPr>
          <w:rFonts w:ascii="Calibri" w:hAnsi="Calibri"/>
          <w:color w:val="000000" w:themeColor="text1"/>
          <w:sz w:val="22"/>
          <w:szCs w:val="22"/>
        </w:rPr>
      </w:pPr>
    </w:p>
    <w:p w:rsidR="00A300D9" w:rsidRPr="00CB19E3" w:rsidRDefault="00A300D9" w:rsidP="00A300D9">
      <w:pPr>
        <w:numPr>
          <w:ilvl w:val="0"/>
          <w:numId w:val="7"/>
        </w:numPr>
        <w:spacing w:before="120" w:after="120"/>
        <w:jc w:val="both"/>
        <w:rPr>
          <w:rFonts w:ascii="Calibri" w:hAnsi="Calibri"/>
          <w:color w:val="000000" w:themeColor="text1"/>
          <w:sz w:val="22"/>
          <w:szCs w:val="22"/>
        </w:rPr>
      </w:pPr>
      <w:r w:rsidRPr="00CB19E3">
        <w:rPr>
          <w:rFonts w:ascii="Calibri" w:hAnsi="Calibri"/>
          <w:color w:val="000000" w:themeColor="text1"/>
          <w:sz w:val="22"/>
          <w:szCs w:val="22"/>
        </w:rPr>
        <w:t xml:space="preserve">Wykonawcy, w terminie 3 dni od dnia zamieszczenia przez Zamawiającego na stronie internetowej </w:t>
      </w:r>
      <w:hyperlink r:id="rId9" w:history="1">
        <w:r w:rsidRPr="00CB19E3">
          <w:rPr>
            <w:rStyle w:val="Hipercze"/>
            <w:rFonts w:ascii="Calibri" w:hAnsi="Calibri"/>
            <w:color w:val="000000" w:themeColor="text1"/>
            <w:sz w:val="22"/>
            <w:szCs w:val="22"/>
          </w:rPr>
          <w:t>www.brzesko.pl</w:t>
        </w:r>
      </w:hyperlink>
      <w:r w:rsidRPr="00CB19E3">
        <w:rPr>
          <w:rFonts w:ascii="Calibri" w:hAnsi="Calibri"/>
          <w:color w:val="000000" w:themeColor="text1"/>
          <w:sz w:val="22"/>
          <w:szCs w:val="22"/>
        </w:rPr>
        <w:t xml:space="preserve"> informacji, o której mowa w art. 86 ust. 5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 xml:space="preserve">, w celu potwierdzenia braku podstaw wykluczenia z postępowania Wykonawców, o których mowa        w art. 24 ust. 1 pkt. 23 ustawy, </w:t>
      </w:r>
      <w:r w:rsidRPr="00CB19E3">
        <w:rPr>
          <w:rFonts w:ascii="Calibri" w:hAnsi="Calibri"/>
          <w:b/>
          <w:color w:val="000000" w:themeColor="text1"/>
          <w:sz w:val="22"/>
          <w:szCs w:val="22"/>
        </w:rPr>
        <w:t xml:space="preserve">zobowiązani są przekazać Zamawiającemu </w:t>
      </w:r>
      <w:r w:rsidR="004D5E6F" w:rsidRPr="00CB19E3">
        <w:rPr>
          <w:rFonts w:ascii="Calibri" w:hAnsi="Calibri"/>
          <w:b/>
          <w:color w:val="000000" w:themeColor="text1"/>
          <w:sz w:val="22"/>
          <w:szCs w:val="22"/>
        </w:rPr>
        <w:t>oświadczenie o</w:t>
      </w:r>
      <w:r w:rsidR="00A70883" w:rsidRPr="00CB19E3">
        <w:rPr>
          <w:rFonts w:ascii="Calibri" w:hAnsi="Calibri"/>
          <w:b/>
          <w:color w:val="000000" w:themeColor="text1"/>
          <w:sz w:val="22"/>
          <w:szCs w:val="22"/>
        </w:rPr>
        <w:t> </w:t>
      </w:r>
      <w:r w:rsidRPr="00CB19E3">
        <w:rPr>
          <w:rFonts w:ascii="Calibri" w:hAnsi="Calibri"/>
          <w:b/>
          <w:color w:val="000000" w:themeColor="text1"/>
          <w:sz w:val="22"/>
          <w:szCs w:val="22"/>
        </w:rPr>
        <w:t>przynależności lub braku przynależności do tej samej</w:t>
      </w:r>
      <w:r w:rsidR="00A70883" w:rsidRPr="00CB19E3">
        <w:rPr>
          <w:rFonts w:ascii="Calibri" w:hAnsi="Calibri"/>
          <w:b/>
          <w:color w:val="000000" w:themeColor="text1"/>
          <w:sz w:val="22"/>
          <w:szCs w:val="22"/>
        </w:rPr>
        <w:t xml:space="preserve"> grupy kapitałowej – zgodnie ze </w:t>
      </w:r>
      <w:r w:rsidRPr="00CB19E3">
        <w:rPr>
          <w:rFonts w:ascii="Calibri" w:hAnsi="Calibri"/>
          <w:b/>
          <w:color w:val="000000" w:themeColor="text1"/>
          <w:sz w:val="22"/>
          <w:szCs w:val="22"/>
        </w:rPr>
        <w:t xml:space="preserve">wzorem określonym w Załączniku Nr </w:t>
      </w:r>
      <w:r w:rsidR="000A52AB" w:rsidRPr="00CB19E3">
        <w:rPr>
          <w:rFonts w:ascii="Calibri" w:hAnsi="Calibri"/>
          <w:b/>
          <w:color w:val="000000" w:themeColor="text1"/>
          <w:sz w:val="22"/>
          <w:szCs w:val="22"/>
        </w:rPr>
        <w:t>4</w:t>
      </w:r>
      <w:r w:rsidRPr="00CB19E3">
        <w:rPr>
          <w:rFonts w:ascii="Calibri" w:hAnsi="Calibri"/>
          <w:b/>
          <w:color w:val="000000" w:themeColor="text1"/>
          <w:sz w:val="22"/>
          <w:szCs w:val="22"/>
        </w:rPr>
        <w:t xml:space="preserve"> do SIWZ</w:t>
      </w:r>
      <w:r w:rsidRPr="00CB19E3">
        <w:rPr>
          <w:rFonts w:ascii="Calibri" w:hAnsi="Calibri"/>
          <w:color w:val="000000" w:themeColor="text1"/>
          <w:sz w:val="22"/>
          <w:szCs w:val="22"/>
        </w:rPr>
        <w:t xml:space="preserve"> – </w:t>
      </w:r>
      <w:r w:rsidRPr="00CB19E3">
        <w:rPr>
          <w:rFonts w:ascii="Calibri" w:hAnsi="Calibri"/>
          <w:b/>
          <w:color w:val="000000" w:themeColor="text1"/>
          <w:sz w:val="22"/>
          <w:szCs w:val="22"/>
        </w:rPr>
        <w:t>Grupa kapitałowa.</w:t>
      </w:r>
      <w:r w:rsidRPr="00CB19E3">
        <w:rPr>
          <w:rFonts w:ascii="Calibri" w:hAnsi="Calibri"/>
          <w:color w:val="000000" w:themeColor="text1"/>
          <w:sz w:val="22"/>
          <w:szCs w:val="22"/>
        </w:rPr>
        <w:t xml:space="preserve"> Wraz ze złożeniem oświadczenia, w przypadku przynależności do tej samej grupy kapitałowej, Wykonawca może przedstawić dowody potwierdzające, że powiązania z </w:t>
      </w:r>
      <w:r w:rsidR="00A70883" w:rsidRPr="00CB19E3">
        <w:rPr>
          <w:rFonts w:ascii="Calibri" w:hAnsi="Calibri"/>
          <w:color w:val="000000" w:themeColor="text1"/>
          <w:sz w:val="22"/>
          <w:szCs w:val="22"/>
        </w:rPr>
        <w:t>innym Wykonawcą nie prowadzą do </w:t>
      </w:r>
      <w:r w:rsidRPr="00CB19E3">
        <w:rPr>
          <w:rFonts w:ascii="Calibri" w:hAnsi="Calibri"/>
          <w:color w:val="000000" w:themeColor="text1"/>
          <w:sz w:val="22"/>
          <w:szCs w:val="22"/>
        </w:rPr>
        <w:t xml:space="preserve">zakłócenia konkurencji w postępowaniu. </w:t>
      </w:r>
    </w:p>
    <w:p w:rsidR="00A300D9" w:rsidRPr="00CB19E3" w:rsidRDefault="00A300D9" w:rsidP="00A300D9">
      <w:pPr>
        <w:numPr>
          <w:ilvl w:val="0"/>
          <w:numId w:val="7"/>
        </w:numPr>
        <w:spacing w:before="120" w:after="120"/>
        <w:ind w:hanging="294"/>
        <w:jc w:val="both"/>
        <w:rPr>
          <w:rFonts w:ascii="Calibri" w:hAnsi="Calibri"/>
          <w:color w:val="000000" w:themeColor="text1"/>
          <w:sz w:val="22"/>
          <w:szCs w:val="22"/>
        </w:rPr>
      </w:pPr>
      <w:r w:rsidRPr="00CB19E3">
        <w:rPr>
          <w:rFonts w:ascii="Calibri" w:hAnsi="Calibri"/>
          <w:b/>
          <w:color w:val="000000" w:themeColor="text1"/>
          <w:sz w:val="22"/>
          <w:szCs w:val="22"/>
        </w:rPr>
        <w:t>Zamawiający przed udzieleniem zamówienia wezwie Wykonawcę, którego oferta została najwyżej oceniona</w:t>
      </w:r>
      <w:r w:rsidRPr="00CB19E3">
        <w:rPr>
          <w:rFonts w:ascii="Calibri" w:hAnsi="Calibri"/>
          <w:color w:val="000000" w:themeColor="text1"/>
          <w:sz w:val="22"/>
          <w:szCs w:val="22"/>
        </w:rPr>
        <w:t xml:space="preserve">, do złożenia w wyznaczonym, </w:t>
      </w:r>
      <w:r w:rsidRPr="00CB19E3">
        <w:rPr>
          <w:rFonts w:ascii="Calibri" w:hAnsi="Calibri"/>
          <w:b/>
          <w:color w:val="000000" w:themeColor="text1"/>
          <w:sz w:val="22"/>
          <w:szCs w:val="22"/>
        </w:rPr>
        <w:t>nie krótszym niż 5 dni</w:t>
      </w:r>
      <w:r w:rsidRPr="00CB19E3">
        <w:rPr>
          <w:rFonts w:ascii="Calibri" w:hAnsi="Calibri"/>
          <w:color w:val="000000" w:themeColor="text1"/>
          <w:sz w:val="22"/>
          <w:szCs w:val="22"/>
        </w:rPr>
        <w:t xml:space="preserve">, terminie aktualnych na dzień złożenia oświadczeń lub dokumentów, potwierdzających spełnianie warunków udziału w postępowaniu oraz brak podstaw wykluczenia: </w:t>
      </w:r>
    </w:p>
    <w:p w:rsidR="00607C83" w:rsidRPr="00CB19E3" w:rsidRDefault="00607C83" w:rsidP="00DC6A58">
      <w:pPr>
        <w:numPr>
          <w:ilvl w:val="0"/>
          <w:numId w:val="28"/>
        </w:numPr>
        <w:tabs>
          <w:tab w:val="left" w:pos="1560"/>
        </w:tabs>
        <w:spacing w:before="120" w:after="120"/>
        <w:ind w:left="1560" w:hanging="425"/>
        <w:jc w:val="both"/>
        <w:rPr>
          <w:rFonts w:ascii="Calibri" w:hAnsi="Calibri"/>
          <w:color w:val="000000" w:themeColor="text1"/>
          <w:sz w:val="22"/>
          <w:szCs w:val="22"/>
        </w:rPr>
      </w:pPr>
      <w:r w:rsidRPr="00CB19E3">
        <w:rPr>
          <w:rFonts w:ascii="Calibri" w:hAnsi="Calibri"/>
          <w:color w:val="000000" w:themeColor="text1"/>
          <w:sz w:val="22"/>
          <w:szCs w:val="22"/>
        </w:rPr>
        <w:t>W celu potwierdzenia spełniania prz</w:t>
      </w:r>
      <w:r w:rsidR="00A70883" w:rsidRPr="00CB19E3">
        <w:rPr>
          <w:rFonts w:ascii="Calibri" w:hAnsi="Calibri"/>
          <w:color w:val="000000" w:themeColor="text1"/>
          <w:sz w:val="22"/>
          <w:szCs w:val="22"/>
        </w:rPr>
        <w:t>ez Wykonawcę warunków udziału w </w:t>
      </w:r>
      <w:r w:rsidRPr="00CB19E3">
        <w:rPr>
          <w:rFonts w:ascii="Calibri" w:hAnsi="Calibri"/>
          <w:color w:val="000000" w:themeColor="text1"/>
          <w:sz w:val="22"/>
          <w:szCs w:val="22"/>
        </w:rPr>
        <w:t xml:space="preserve">postępowaniu dotyczących zdolności technicznych i zawodowych, Zamawiający wymagał będzie od Wykonawcy którego oferta została najwyżej oceniona złożenia następujących, dokumentów: </w:t>
      </w:r>
    </w:p>
    <w:p w:rsidR="00866409" w:rsidRPr="00CB19E3" w:rsidRDefault="00866409" w:rsidP="00866409">
      <w:pPr>
        <w:tabs>
          <w:tab w:val="left" w:pos="1560"/>
        </w:tabs>
        <w:spacing w:before="120" w:after="120"/>
        <w:ind w:left="1560"/>
        <w:jc w:val="both"/>
        <w:rPr>
          <w:rFonts w:ascii="Calibri" w:hAnsi="Calibri"/>
          <w:color w:val="000000" w:themeColor="text1"/>
          <w:sz w:val="22"/>
          <w:szCs w:val="22"/>
        </w:rPr>
      </w:pPr>
    </w:p>
    <w:p w:rsidR="00866409" w:rsidRPr="00CB19E3" w:rsidRDefault="00866409" w:rsidP="00866409">
      <w:pPr>
        <w:pStyle w:val="Akapitzlist"/>
        <w:numPr>
          <w:ilvl w:val="0"/>
          <w:numId w:val="33"/>
        </w:numPr>
        <w:jc w:val="both"/>
        <w:rPr>
          <w:rFonts w:ascii="Calibri" w:hAnsi="Calibri"/>
          <w:b/>
          <w:color w:val="000000" w:themeColor="text1"/>
          <w:sz w:val="22"/>
          <w:szCs w:val="22"/>
        </w:rPr>
      </w:pPr>
      <w:r w:rsidRPr="00CB19E3">
        <w:rPr>
          <w:rFonts w:ascii="Calibri" w:hAnsi="Calibri"/>
          <w:b/>
          <w:color w:val="000000" w:themeColor="text1"/>
          <w:sz w:val="22"/>
          <w:szCs w:val="22"/>
        </w:rPr>
        <w:t xml:space="preserve">Wykazu usług </w:t>
      </w:r>
      <w:r w:rsidRPr="00CB19E3">
        <w:rPr>
          <w:rFonts w:ascii="Calibri" w:hAnsi="Calibri"/>
          <w:bCs/>
          <w:color w:val="000000" w:themeColor="text1"/>
          <w:sz w:val="22"/>
          <w:szCs w:val="22"/>
        </w:rPr>
        <w:t xml:space="preserve">wykonanych nie wcześniej, niż w okresie ostatnich 3 lat przed upływem terminu składania ofert, a jeżeli okres prowadzenia działalności jest krótszy – w tym okresie, wraz z podaniem ich rodzaju, wartości, daty, miejsca wykonania i podmiotów, na rzecz, których </w:t>
      </w:r>
      <w:r w:rsidR="009065B1" w:rsidRPr="00CB19E3">
        <w:rPr>
          <w:rFonts w:ascii="Calibri" w:hAnsi="Calibri"/>
          <w:bCs/>
          <w:color w:val="000000" w:themeColor="text1"/>
          <w:sz w:val="22"/>
          <w:szCs w:val="22"/>
        </w:rPr>
        <w:t>usługi</w:t>
      </w:r>
      <w:r w:rsidRPr="00CB19E3">
        <w:rPr>
          <w:rFonts w:ascii="Calibri" w:hAnsi="Calibri"/>
          <w:bCs/>
          <w:color w:val="000000" w:themeColor="text1"/>
          <w:sz w:val="22"/>
          <w:szCs w:val="22"/>
        </w:rPr>
        <w:t xml:space="preserve"> te zostały wykonane,                                 z załączeniem dowodów określających, czy usługi te zostały wykonane należycie, przy czym dowodami, o których mowa, są referencje, bądź inne dokumenty wystawione przez podmiot, na rzecz którego usługi były świadczone, a jeżeli                      z uzasadnionej przyczyny o obiektywnym charakterze Wykonawca nie jest </w:t>
      </w:r>
      <w:r w:rsidR="009065B1" w:rsidRPr="00CB19E3">
        <w:rPr>
          <w:rFonts w:ascii="Calibri" w:hAnsi="Calibri"/>
          <w:bCs/>
          <w:color w:val="000000" w:themeColor="text1"/>
          <w:sz w:val="22"/>
          <w:szCs w:val="22"/>
        </w:rPr>
        <w:t xml:space="preserve">                            </w:t>
      </w:r>
      <w:r w:rsidRPr="00CB19E3">
        <w:rPr>
          <w:rFonts w:ascii="Calibri" w:hAnsi="Calibri"/>
          <w:bCs/>
          <w:color w:val="000000" w:themeColor="text1"/>
          <w:sz w:val="22"/>
          <w:szCs w:val="22"/>
        </w:rPr>
        <w:t>w stanie uzyskać tych dokumentów – inne dokumenty – zgodnie ze wzorem określonym w</w:t>
      </w:r>
      <w:r w:rsidRPr="00CB19E3">
        <w:rPr>
          <w:rFonts w:ascii="Calibri" w:hAnsi="Calibri"/>
          <w:b/>
          <w:color w:val="000000" w:themeColor="text1"/>
          <w:sz w:val="22"/>
          <w:szCs w:val="22"/>
        </w:rPr>
        <w:t xml:space="preserve"> załączniku nr 5 do SIWZ Wykaz usług,</w:t>
      </w:r>
    </w:p>
    <w:p w:rsidR="00866409" w:rsidRPr="00CB19E3" w:rsidRDefault="00866409" w:rsidP="00345843">
      <w:pPr>
        <w:ind w:left="1560"/>
        <w:jc w:val="both"/>
        <w:rPr>
          <w:rFonts w:ascii="Calibri" w:hAnsi="Calibri"/>
          <w:b/>
          <w:color w:val="000000" w:themeColor="text1"/>
          <w:sz w:val="22"/>
          <w:szCs w:val="22"/>
        </w:rPr>
      </w:pPr>
    </w:p>
    <w:p w:rsidR="00221666" w:rsidRPr="00CB19E3" w:rsidRDefault="00795A39" w:rsidP="00DC6A58">
      <w:pPr>
        <w:pStyle w:val="Akapitzlist"/>
        <w:numPr>
          <w:ilvl w:val="0"/>
          <w:numId w:val="33"/>
        </w:numPr>
        <w:jc w:val="both"/>
        <w:rPr>
          <w:rFonts w:ascii="Calibri" w:hAnsi="Calibri"/>
          <w:b/>
          <w:color w:val="000000" w:themeColor="text1"/>
          <w:sz w:val="22"/>
          <w:szCs w:val="22"/>
        </w:rPr>
      </w:pPr>
      <w:r w:rsidRPr="00CB19E3">
        <w:rPr>
          <w:rFonts w:ascii="Calibri" w:hAnsi="Calibri"/>
          <w:b/>
          <w:color w:val="000000" w:themeColor="text1"/>
          <w:sz w:val="22"/>
          <w:szCs w:val="22"/>
        </w:rPr>
        <w:t xml:space="preserve">Dla zadania Nr 1 - </w:t>
      </w:r>
      <w:r w:rsidR="00221666" w:rsidRPr="00CB19E3">
        <w:rPr>
          <w:rFonts w:ascii="Calibri" w:hAnsi="Calibri"/>
          <w:b/>
          <w:color w:val="000000" w:themeColor="text1"/>
          <w:sz w:val="22"/>
          <w:szCs w:val="22"/>
        </w:rPr>
        <w:t xml:space="preserve">Wykazu narzędzi, </w:t>
      </w:r>
      <w:r w:rsidR="00221666" w:rsidRPr="00CB19E3">
        <w:rPr>
          <w:rFonts w:ascii="Calibri" w:hAnsi="Calibri"/>
          <w:bCs/>
          <w:color w:val="000000" w:themeColor="text1"/>
          <w:sz w:val="22"/>
          <w:szCs w:val="22"/>
        </w:rPr>
        <w:t>wyposażenia zakładu i urządzeń technicznych dostępnych Wykonawcy usług w celu wykonania zamówienia wraz z informacją o podstawie do dysponowania tymi zasobami</w:t>
      </w:r>
      <w:r w:rsidR="00221666" w:rsidRPr="00CB19E3">
        <w:rPr>
          <w:rFonts w:ascii="Calibri" w:hAnsi="Calibri"/>
          <w:b/>
          <w:color w:val="000000" w:themeColor="text1"/>
          <w:sz w:val="22"/>
          <w:szCs w:val="22"/>
        </w:rPr>
        <w:t xml:space="preserve"> załącznik nr </w:t>
      </w:r>
      <w:r w:rsidR="00345843" w:rsidRPr="00CB19E3">
        <w:rPr>
          <w:rFonts w:ascii="Calibri" w:hAnsi="Calibri"/>
          <w:b/>
          <w:color w:val="000000" w:themeColor="text1"/>
          <w:sz w:val="22"/>
          <w:szCs w:val="22"/>
        </w:rPr>
        <w:t>6</w:t>
      </w:r>
      <w:r w:rsidR="00221666" w:rsidRPr="00CB19E3">
        <w:rPr>
          <w:rFonts w:ascii="Calibri" w:hAnsi="Calibri"/>
          <w:b/>
          <w:color w:val="000000" w:themeColor="text1"/>
          <w:sz w:val="22"/>
          <w:szCs w:val="22"/>
        </w:rPr>
        <w:t xml:space="preserve"> do niniejszej SIWZ</w:t>
      </w:r>
      <w:r w:rsidR="009065B1" w:rsidRPr="00CB19E3">
        <w:rPr>
          <w:rFonts w:ascii="Calibri" w:hAnsi="Calibri"/>
          <w:b/>
          <w:color w:val="000000" w:themeColor="text1"/>
          <w:sz w:val="22"/>
          <w:szCs w:val="22"/>
        </w:rPr>
        <w:t xml:space="preserve"> Wykaz narzędzi</w:t>
      </w:r>
      <w:r w:rsidR="00221666" w:rsidRPr="00CB19E3">
        <w:rPr>
          <w:rFonts w:ascii="Calibri" w:hAnsi="Calibri"/>
          <w:b/>
          <w:color w:val="000000" w:themeColor="text1"/>
          <w:sz w:val="22"/>
          <w:szCs w:val="22"/>
        </w:rPr>
        <w:t xml:space="preserve">; </w:t>
      </w:r>
    </w:p>
    <w:p w:rsidR="00A61029" w:rsidRPr="00CB19E3" w:rsidRDefault="00A61029" w:rsidP="00DC6A58">
      <w:pPr>
        <w:numPr>
          <w:ilvl w:val="0"/>
          <w:numId w:val="28"/>
        </w:numPr>
        <w:tabs>
          <w:tab w:val="left" w:pos="1560"/>
        </w:tabs>
        <w:spacing w:before="120" w:after="120"/>
        <w:ind w:left="1560" w:hanging="425"/>
        <w:jc w:val="both"/>
        <w:rPr>
          <w:rFonts w:ascii="Calibri" w:hAnsi="Calibri"/>
          <w:color w:val="000000" w:themeColor="text1"/>
          <w:sz w:val="22"/>
          <w:szCs w:val="22"/>
        </w:rPr>
      </w:pPr>
      <w:r w:rsidRPr="00CB19E3">
        <w:rPr>
          <w:rFonts w:ascii="Calibri" w:hAnsi="Calibri"/>
          <w:color w:val="000000" w:themeColor="text1"/>
          <w:sz w:val="22"/>
          <w:szCs w:val="22"/>
        </w:rPr>
        <w:t xml:space="preserve">Jeżeli wykaz, oświadczenia lub inne złożone przez Wykonawcę dokumenty budzić będą wątpliwości Zamawiającego, może on zwrócić się bezpośrednio do właściwego podmiotu, na rzecz którego </w:t>
      </w:r>
      <w:r w:rsidR="00623428" w:rsidRPr="00CB19E3">
        <w:rPr>
          <w:rFonts w:ascii="Calibri" w:hAnsi="Calibri"/>
          <w:color w:val="000000" w:themeColor="text1"/>
          <w:sz w:val="22"/>
          <w:szCs w:val="22"/>
        </w:rPr>
        <w:t xml:space="preserve">usługi </w:t>
      </w:r>
      <w:r w:rsidRPr="00CB19E3">
        <w:rPr>
          <w:rFonts w:ascii="Calibri" w:hAnsi="Calibri"/>
          <w:color w:val="000000" w:themeColor="text1"/>
          <w:sz w:val="22"/>
          <w:szCs w:val="22"/>
        </w:rPr>
        <w:t xml:space="preserve">były wykonane, o dodatkowe informacje lub dokumenty w tym zakresie. </w:t>
      </w:r>
    </w:p>
    <w:p w:rsidR="00A300D9" w:rsidRPr="00CB19E3" w:rsidRDefault="00A468D3" w:rsidP="00DC6A58">
      <w:pPr>
        <w:numPr>
          <w:ilvl w:val="0"/>
          <w:numId w:val="28"/>
        </w:numPr>
        <w:tabs>
          <w:tab w:val="left" w:pos="1560"/>
        </w:tabs>
        <w:spacing w:before="120" w:after="120"/>
        <w:ind w:left="1560" w:hanging="425"/>
        <w:jc w:val="both"/>
        <w:rPr>
          <w:rFonts w:ascii="Calibri" w:hAnsi="Calibri"/>
          <w:color w:val="000000" w:themeColor="text1"/>
          <w:sz w:val="22"/>
          <w:szCs w:val="22"/>
        </w:rPr>
      </w:pPr>
      <w:r w:rsidRPr="00CB19E3">
        <w:rPr>
          <w:rFonts w:ascii="Calibri" w:hAnsi="Calibri"/>
          <w:color w:val="000000" w:themeColor="text1"/>
          <w:sz w:val="22"/>
          <w:szCs w:val="22"/>
        </w:rPr>
        <w:t>W</w:t>
      </w:r>
      <w:r w:rsidR="00A300D9" w:rsidRPr="00CB19E3">
        <w:rPr>
          <w:rFonts w:ascii="Calibri" w:hAnsi="Calibri"/>
          <w:color w:val="000000" w:themeColor="text1"/>
          <w:sz w:val="22"/>
          <w:szCs w:val="22"/>
        </w:rPr>
        <w:t xml:space="preserve"> celu potwierdzenia braku podstaw wykluczenia Wykonawcy z </w:t>
      </w:r>
      <w:r w:rsidR="00A70883" w:rsidRPr="00CB19E3">
        <w:rPr>
          <w:rFonts w:ascii="Calibri" w:hAnsi="Calibri"/>
          <w:color w:val="000000" w:themeColor="text1"/>
          <w:sz w:val="22"/>
          <w:szCs w:val="22"/>
        </w:rPr>
        <w:t>udziału w </w:t>
      </w:r>
      <w:r w:rsidR="00A300D9" w:rsidRPr="00CB19E3">
        <w:rPr>
          <w:rFonts w:ascii="Calibri" w:hAnsi="Calibri"/>
          <w:color w:val="000000" w:themeColor="text1"/>
          <w:sz w:val="22"/>
          <w:szCs w:val="22"/>
        </w:rPr>
        <w:t xml:space="preserve">postępowaniu, </w:t>
      </w:r>
      <w:r w:rsidR="00A300D9" w:rsidRPr="00CB19E3">
        <w:rPr>
          <w:rFonts w:ascii="Calibri" w:hAnsi="Calibri"/>
          <w:b/>
          <w:color w:val="000000" w:themeColor="text1"/>
          <w:sz w:val="22"/>
          <w:szCs w:val="22"/>
        </w:rPr>
        <w:t>Zamawiający wymagał będzie od Wykonawcy</w:t>
      </w:r>
      <w:r w:rsidRPr="00CB19E3">
        <w:rPr>
          <w:rFonts w:ascii="Calibri" w:hAnsi="Calibri"/>
          <w:b/>
          <w:color w:val="000000" w:themeColor="text1"/>
          <w:sz w:val="22"/>
          <w:szCs w:val="22"/>
        </w:rPr>
        <w:t>,</w:t>
      </w:r>
      <w:r w:rsidR="00A300D9" w:rsidRPr="00CB19E3">
        <w:rPr>
          <w:rFonts w:ascii="Calibri" w:hAnsi="Calibri"/>
          <w:b/>
          <w:color w:val="000000" w:themeColor="text1"/>
          <w:sz w:val="22"/>
          <w:szCs w:val="22"/>
        </w:rPr>
        <w:t xml:space="preserve"> którego oferta została najwyżej oceniona</w:t>
      </w:r>
      <w:r w:rsidRPr="00CB19E3">
        <w:rPr>
          <w:rFonts w:ascii="Calibri" w:hAnsi="Calibri"/>
          <w:b/>
          <w:color w:val="000000" w:themeColor="text1"/>
          <w:sz w:val="22"/>
          <w:szCs w:val="22"/>
        </w:rPr>
        <w:t>,</w:t>
      </w:r>
      <w:r w:rsidR="00A300D9" w:rsidRPr="00CB19E3">
        <w:rPr>
          <w:rFonts w:ascii="Calibri" w:hAnsi="Calibri"/>
          <w:color w:val="000000" w:themeColor="text1"/>
          <w:sz w:val="22"/>
          <w:szCs w:val="22"/>
        </w:rPr>
        <w:t xml:space="preserve"> złożenia następujących, dokumentów: </w:t>
      </w:r>
    </w:p>
    <w:p w:rsidR="00A300D9" w:rsidRPr="00CB19E3" w:rsidRDefault="00A300D9" w:rsidP="009E1877">
      <w:pPr>
        <w:numPr>
          <w:ilvl w:val="0"/>
          <w:numId w:val="9"/>
        </w:numPr>
        <w:spacing w:before="120" w:after="120"/>
        <w:ind w:left="1843" w:hanging="283"/>
        <w:jc w:val="both"/>
        <w:rPr>
          <w:rFonts w:ascii="Calibri" w:hAnsi="Calibri"/>
          <w:color w:val="000000" w:themeColor="text1"/>
          <w:sz w:val="22"/>
          <w:szCs w:val="22"/>
        </w:rPr>
      </w:pPr>
      <w:r w:rsidRPr="00CB19E3">
        <w:rPr>
          <w:rFonts w:ascii="Calibri" w:hAnsi="Calibri"/>
          <w:b/>
          <w:color w:val="000000" w:themeColor="text1"/>
          <w:sz w:val="22"/>
          <w:szCs w:val="22"/>
        </w:rPr>
        <w:t>odpisu z właściwego rejestru</w:t>
      </w:r>
      <w:r w:rsidRPr="00CB19E3">
        <w:rPr>
          <w:rFonts w:ascii="Calibri" w:hAnsi="Calibri"/>
          <w:color w:val="000000" w:themeColor="text1"/>
          <w:sz w:val="22"/>
          <w:szCs w:val="22"/>
        </w:rPr>
        <w:t xml:space="preserve"> lub </w:t>
      </w:r>
      <w:r w:rsidRPr="00CB19E3">
        <w:rPr>
          <w:rFonts w:ascii="Calibri" w:hAnsi="Calibri"/>
          <w:b/>
          <w:color w:val="000000" w:themeColor="text1"/>
          <w:sz w:val="22"/>
          <w:szCs w:val="22"/>
        </w:rPr>
        <w:t xml:space="preserve">z centralnej ewidencji i </w:t>
      </w:r>
      <w:r w:rsidR="00A468D3" w:rsidRPr="00CB19E3">
        <w:rPr>
          <w:rFonts w:ascii="Calibri" w:hAnsi="Calibri"/>
          <w:b/>
          <w:color w:val="000000" w:themeColor="text1"/>
          <w:sz w:val="22"/>
          <w:szCs w:val="22"/>
        </w:rPr>
        <w:t>informacji o</w:t>
      </w:r>
      <w:r w:rsidRPr="00CB19E3">
        <w:rPr>
          <w:rFonts w:ascii="Calibri" w:hAnsi="Calibri"/>
          <w:b/>
          <w:color w:val="000000" w:themeColor="text1"/>
          <w:sz w:val="22"/>
          <w:szCs w:val="22"/>
        </w:rPr>
        <w:t xml:space="preserve"> działalności gospodarczej</w:t>
      </w:r>
      <w:r w:rsidRPr="00CB19E3">
        <w:rPr>
          <w:rFonts w:ascii="Calibri" w:hAnsi="Calibri"/>
          <w:color w:val="000000" w:themeColor="text1"/>
          <w:sz w:val="22"/>
          <w:szCs w:val="22"/>
        </w:rPr>
        <w:t xml:space="preserve">, jeżeli odrębne przepisy wymagają wpisu do rejestru lub ewidencji, w celu potwierdzenia braku podstaw do wykluczenia na podst. art. 24 ust. 5 pkt. 1 ustawy. </w:t>
      </w:r>
    </w:p>
    <w:p w:rsidR="00A300D9" w:rsidRPr="00CB19E3" w:rsidRDefault="00A300D9" w:rsidP="00A300D9">
      <w:pPr>
        <w:numPr>
          <w:ilvl w:val="0"/>
          <w:numId w:val="7"/>
        </w:numPr>
        <w:spacing w:before="120" w:after="120"/>
        <w:ind w:hanging="294"/>
        <w:jc w:val="both"/>
        <w:rPr>
          <w:rFonts w:ascii="Calibri" w:hAnsi="Calibri"/>
          <w:color w:val="000000" w:themeColor="text1"/>
          <w:sz w:val="22"/>
          <w:szCs w:val="22"/>
        </w:rPr>
      </w:pPr>
      <w:r w:rsidRPr="00CB19E3">
        <w:rPr>
          <w:rFonts w:ascii="Calibri" w:hAnsi="Calibri"/>
          <w:color w:val="000000" w:themeColor="text1"/>
          <w:sz w:val="22"/>
          <w:szCs w:val="22"/>
        </w:rPr>
        <w:t>Jeżeli Wykonawca, wykazując spełnianie warunków u</w:t>
      </w:r>
      <w:r w:rsidR="00A70883" w:rsidRPr="00CB19E3">
        <w:rPr>
          <w:rFonts w:ascii="Calibri" w:hAnsi="Calibri"/>
          <w:color w:val="000000" w:themeColor="text1"/>
          <w:sz w:val="22"/>
          <w:szCs w:val="22"/>
        </w:rPr>
        <w:t>działu w postępowaniu polega na </w:t>
      </w:r>
      <w:r w:rsidRPr="00CB19E3">
        <w:rPr>
          <w:rFonts w:ascii="Calibri" w:hAnsi="Calibri"/>
          <w:color w:val="000000" w:themeColor="text1"/>
          <w:sz w:val="22"/>
          <w:szCs w:val="22"/>
        </w:rPr>
        <w:t xml:space="preserve">zdolnościach technicznych i zawodowych innych podmiotów na zasadach określonych  </w:t>
      </w:r>
      <w:r w:rsidR="003D46A5" w:rsidRPr="00CB19E3">
        <w:rPr>
          <w:rFonts w:ascii="Calibri" w:hAnsi="Calibri"/>
          <w:color w:val="000000" w:themeColor="text1"/>
          <w:sz w:val="22"/>
          <w:szCs w:val="22"/>
        </w:rPr>
        <w:t xml:space="preserve">                              </w:t>
      </w:r>
      <w:r w:rsidRPr="00CB19E3">
        <w:rPr>
          <w:rFonts w:ascii="Calibri" w:hAnsi="Calibri"/>
          <w:color w:val="000000" w:themeColor="text1"/>
          <w:sz w:val="22"/>
          <w:szCs w:val="22"/>
        </w:rPr>
        <w:t xml:space="preserve">w art. 22a ustawy, Zamawiający wymagał będzie od Wykonawcy którego oferta została najwyżej oceniona złożenia następujących, dokumentów: </w:t>
      </w:r>
    </w:p>
    <w:p w:rsidR="00A300D9" w:rsidRPr="00CB19E3" w:rsidRDefault="00A300D9" w:rsidP="009E1877">
      <w:pPr>
        <w:numPr>
          <w:ilvl w:val="0"/>
          <w:numId w:val="10"/>
        </w:numPr>
        <w:tabs>
          <w:tab w:val="left" w:pos="1560"/>
        </w:tabs>
        <w:spacing w:before="120" w:after="120"/>
        <w:ind w:left="1560" w:hanging="426"/>
        <w:jc w:val="both"/>
        <w:rPr>
          <w:rFonts w:ascii="Calibri" w:hAnsi="Calibri"/>
          <w:color w:val="000000" w:themeColor="text1"/>
          <w:sz w:val="22"/>
          <w:szCs w:val="22"/>
        </w:rPr>
      </w:pPr>
      <w:r w:rsidRPr="00CB19E3">
        <w:rPr>
          <w:rFonts w:ascii="Calibri" w:hAnsi="Calibri"/>
          <w:color w:val="000000" w:themeColor="text1"/>
          <w:sz w:val="22"/>
          <w:szCs w:val="22"/>
        </w:rPr>
        <w:t>zobowiązania tych podmiotów do oddania do dyspozycji Wykonawcy niezbędnych zasobów na potrzeby realizacji zamówienia –</w:t>
      </w:r>
      <w:r w:rsidR="00A70883" w:rsidRPr="00CB19E3">
        <w:rPr>
          <w:rFonts w:ascii="Calibri" w:hAnsi="Calibri"/>
          <w:color w:val="000000" w:themeColor="text1"/>
          <w:sz w:val="22"/>
          <w:szCs w:val="22"/>
        </w:rPr>
        <w:t xml:space="preserve"> zgodnie ze wzorem określonym w </w:t>
      </w:r>
      <w:r w:rsidRPr="00CB19E3">
        <w:rPr>
          <w:rFonts w:ascii="Calibri" w:hAnsi="Calibri"/>
          <w:b/>
          <w:color w:val="000000" w:themeColor="text1"/>
          <w:sz w:val="22"/>
          <w:szCs w:val="22"/>
        </w:rPr>
        <w:t>Załączniku Nr 7 do SIWZ</w:t>
      </w:r>
      <w:r w:rsidRPr="00CB19E3">
        <w:rPr>
          <w:rFonts w:ascii="Calibri" w:hAnsi="Calibri"/>
          <w:color w:val="000000" w:themeColor="text1"/>
          <w:sz w:val="22"/>
          <w:szCs w:val="22"/>
        </w:rPr>
        <w:t xml:space="preserve"> – </w:t>
      </w:r>
      <w:r w:rsidRPr="00CB19E3">
        <w:rPr>
          <w:rFonts w:ascii="Calibri" w:hAnsi="Calibri"/>
          <w:b/>
          <w:color w:val="000000" w:themeColor="text1"/>
          <w:sz w:val="22"/>
          <w:szCs w:val="22"/>
        </w:rPr>
        <w:t>Zobowiązanie innego podmiotu</w:t>
      </w:r>
      <w:r w:rsidRPr="00CB19E3">
        <w:rPr>
          <w:rFonts w:ascii="Calibri" w:hAnsi="Calibri"/>
          <w:color w:val="000000" w:themeColor="text1"/>
          <w:sz w:val="22"/>
          <w:szCs w:val="22"/>
        </w:rPr>
        <w:t xml:space="preserve"> oraz,</w:t>
      </w:r>
    </w:p>
    <w:p w:rsidR="00A300D9" w:rsidRPr="00CB19E3" w:rsidRDefault="00A300D9" w:rsidP="009E1877">
      <w:pPr>
        <w:numPr>
          <w:ilvl w:val="0"/>
          <w:numId w:val="10"/>
        </w:numPr>
        <w:tabs>
          <w:tab w:val="left" w:pos="1560"/>
        </w:tabs>
        <w:spacing w:before="120" w:after="120"/>
        <w:ind w:left="1560" w:hanging="426"/>
        <w:jc w:val="both"/>
        <w:rPr>
          <w:rFonts w:ascii="Calibri" w:hAnsi="Calibri"/>
          <w:color w:val="000000" w:themeColor="text1"/>
          <w:sz w:val="22"/>
          <w:szCs w:val="22"/>
        </w:rPr>
      </w:pPr>
      <w:r w:rsidRPr="00CB19E3">
        <w:rPr>
          <w:rFonts w:ascii="Calibri" w:hAnsi="Calibri"/>
          <w:color w:val="000000" w:themeColor="text1"/>
          <w:sz w:val="22"/>
          <w:szCs w:val="22"/>
        </w:rPr>
        <w:t>oświadczenia i dokumenty wymienione w punkcie 3 niniejszego działu –</w:t>
      </w:r>
      <w:r w:rsidR="00A468D3" w:rsidRPr="00CB19E3">
        <w:rPr>
          <w:rFonts w:ascii="Calibri" w:hAnsi="Calibri"/>
          <w:color w:val="000000" w:themeColor="text1"/>
          <w:sz w:val="22"/>
          <w:szCs w:val="22"/>
        </w:rPr>
        <w:t xml:space="preserve"> </w:t>
      </w:r>
      <w:r w:rsidR="003D46A5" w:rsidRPr="00CB19E3">
        <w:rPr>
          <w:rFonts w:ascii="Calibri" w:hAnsi="Calibri"/>
          <w:color w:val="000000" w:themeColor="text1"/>
          <w:sz w:val="22"/>
          <w:szCs w:val="22"/>
        </w:rPr>
        <w:t xml:space="preserve">                                       </w:t>
      </w:r>
      <w:r w:rsidRPr="00CB19E3">
        <w:rPr>
          <w:rFonts w:ascii="Calibri" w:hAnsi="Calibri"/>
          <w:color w:val="000000" w:themeColor="text1"/>
          <w:sz w:val="22"/>
          <w:szCs w:val="22"/>
        </w:rPr>
        <w:t xml:space="preserve">w odniesieniu do tych podmiotów, potwierdzające brak podstaw ich wykluczenia. </w:t>
      </w:r>
    </w:p>
    <w:p w:rsidR="00A300D9" w:rsidRPr="00CB19E3" w:rsidRDefault="00A300D9" w:rsidP="00A300D9">
      <w:pPr>
        <w:tabs>
          <w:tab w:val="left" w:pos="1560"/>
        </w:tabs>
        <w:spacing w:before="120" w:after="120"/>
        <w:ind w:left="1560"/>
        <w:jc w:val="both"/>
        <w:rPr>
          <w:rFonts w:ascii="Calibri" w:hAnsi="Calibri"/>
          <w:color w:val="000000" w:themeColor="text1"/>
          <w:sz w:val="22"/>
          <w:szCs w:val="22"/>
        </w:rPr>
      </w:pPr>
      <w:r w:rsidRPr="00CB19E3">
        <w:rPr>
          <w:rFonts w:ascii="Calibri" w:hAnsi="Calibri"/>
          <w:color w:val="000000" w:themeColor="text1"/>
          <w:sz w:val="22"/>
          <w:szCs w:val="22"/>
        </w:rPr>
        <w:t xml:space="preserve">Wykonawca, który powołuje się na zasoby innych podmiotów, w celu wykazania braku istnienia wobec nich podstaw wykluczenia oraz spełnienia - w zakresie, w jakim powołuje się na ich zasoby - warunków udziału w postępowaniu zamieszcza informację o tych podmiotach w oświadczeniu, o którym mowa w pkt 1 </w:t>
      </w:r>
      <w:proofErr w:type="spellStart"/>
      <w:r w:rsidRPr="00CB19E3">
        <w:rPr>
          <w:rFonts w:ascii="Calibri" w:hAnsi="Calibri"/>
          <w:color w:val="000000" w:themeColor="text1"/>
          <w:sz w:val="22"/>
          <w:szCs w:val="22"/>
        </w:rPr>
        <w:t>ppkt</w:t>
      </w:r>
      <w:proofErr w:type="spellEnd"/>
      <w:r w:rsidRPr="00CB19E3">
        <w:rPr>
          <w:rFonts w:ascii="Calibri" w:hAnsi="Calibri"/>
          <w:color w:val="000000" w:themeColor="text1"/>
          <w:sz w:val="22"/>
          <w:szCs w:val="22"/>
        </w:rPr>
        <w:t xml:space="preserve"> 2 </w:t>
      </w:r>
      <w:proofErr w:type="spellStart"/>
      <w:r w:rsidRPr="00CB19E3">
        <w:rPr>
          <w:rFonts w:ascii="Calibri" w:hAnsi="Calibri"/>
          <w:color w:val="000000" w:themeColor="text1"/>
          <w:sz w:val="22"/>
          <w:szCs w:val="22"/>
        </w:rPr>
        <w:t>lit.b</w:t>
      </w:r>
      <w:proofErr w:type="spellEnd"/>
      <w:r w:rsidRPr="00CB19E3">
        <w:rPr>
          <w:rFonts w:ascii="Calibri" w:hAnsi="Calibri"/>
          <w:color w:val="000000" w:themeColor="text1"/>
          <w:sz w:val="22"/>
          <w:szCs w:val="22"/>
        </w:rPr>
        <w:t>) niniejszego działu SIWZ.</w:t>
      </w:r>
    </w:p>
    <w:p w:rsidR="00A300D9" w:rsidRPr="00CB19E3" w:rsidRDefault="00A300D9" w:rsidP="0055266F">
      <w:pPr>
        <w:pStyle w:val="Akapitzlist"/>
        <w:numPr>
          <w:ilvl w:val="0"/>
          <w:numId w:val="7"/>
        </w:numPr>
        <w:tabs>
          <w:tab w:val="left" w:pos="1560"/>
        </w:tabs>
        <w:spacing w:before="120" w:after="120"/>
        <w:jc w:val="both"/>
        <w:rPr>
          <w:rFonts w:ascii="Calibri" w:hAnsi="Calibri"/>
          <w:color w:val="000000" w:themeColor="text1"/>
          <w:sz w:val="22"/>
          <w:szCs w:val="22"/>
        </w:rPr>
      </w:pPr>
      <w:r w:rsidRPr="00CB19E3">
        <w:rPr>
          <w:rFonts w:ascii="Calibri" w:hAnsi="Calibri"/>
          <w:b/>
          <w:color w:val="000000" w:themeColor="text1"/>
          <w:sz w:val="22"/>
          <w:szCs w:val="22"/>
        </w:rPr>
        <w:t>Postanowienia dotyczące składania oferty wspólnej przez dwa lub więcej podmiotów gospodarczych (konsorcja).</w:t>
      </w:r>
    </w:p>
    <w:p w:rsidR="00A300D9" w:rsidRPr="00CB19E3" w:rsidRDefault="00A300D9" w:rsidP="009E1877">
      <w:pPr>
        <w:numPr>
          <w:ilvl w:val="0"/>
          <w:numId w:val="11"/>
        </w:numPr>
        <w:tabs>
          <w:tab w:val="left" w:pos="1560"/>
        </w:tabs>
        <w:spacing w:before="120" w:after="120"/>
        <w:ind w:left="1560" w:hanging="426"/>
        <w:jc w:val="both"/>
        <w:rPr>
          <w:rFonts w:ascii="Calibri" w:hAnsi="Calibri"/>
          <w:color w:val="000000" w:themeColor="text1"/>
          <w:sz w:val="22"/>
          <w:szCs w:val="22"/>
        </w:rPr>
      </w:pPr>
      <w:r w:rsidRPr="00CB19E3">
        <w:rPr>
          <w:rFonts w:ascii="Calibri" w:hAnsi="Calibri"/>
          <w:color w:val="000000" w:themeColor="text1"/>
          <w:sz w:val="22"/>
          <w:szCs w:val="22"/>
        </w:rPr>
        <w:lastRenderedPageBreak/>
        <w:t xml:space="preserve">Wykonawcy mogą wspólnie ubiegać się o udzielenie zamówienia. W przypadku gdy oferta Wykonawców wspólnie ubiegających się o udzielenia zamówienia zostanie wybrana, Zamawiający może zażądać przed zawarciem umowy w sprawie zamówienia publicznego umowy regulującej współpracę tych Wykonawców, przy czym termin na jaki zostało zawarte konsorcjum nie może być krótszy niż termin realizacji zamówienia. </w:t>
      </w:r>
    </w:p>
    <w:p w:rsidR="00A300D9" w:rsidRPr="00CB19E3" w:rsidRDefault="00A300D9" w:rsidP="009E1877">
      <w:pPr>
        <w:numPr>
          <w:ilvl w:val="0"/>
          <w:numId w:val="11"/>
        </w:numPr>
        <w:tabs>
          <w:tab w:val="left" w:pos="1560"/>
        </w:tabs>
        <w:spacing w:before="120" w:after="120"/>
        <w:ind w:left="1560" w:hanging="426"/>
        <w:jc w:val="both"/>
        <w:rPr>
          <w:rFonts w:ascii="Calibri" w:hAnsi="Calibri"/>
          <w:color w:val="000000" w:themeColor="text1"/>
          <w:sz w:val="22"/>
          <w:szCs w:val="22"/>
        </w:rPr>
      </w:pPr>
      <w:r w:rsidRPr="00CB19E3">
        <w:rPr>
          <w:rFonts w:ascii="Calibri" w:hAnsi="Calibri"/>
          <w:color w:val="000000" w:themeColor="text1"/>
          <w:sz w:val="22"/>
          <w:szCs w:val="22"/>
        </w:rPr>
        <w:t xml:space="preserve">Wykonawcy ustanawiają pełnomocnika do reprezentowania ich w postępowaniu       o udzielenie zamówienia albo reprezentowania w postępowaniu i zawarcia umowy w sprawie zamówienia publicznego. </w:t>
      </w:r>
    </w:p>
    <w:p w:rsidR="00A300D9" w:rsidRPr="00CB19E3" w:rsidRDefault="00A300D9" w:rsidP="009E1877">
      <w:pPr>
        <w:numPr>
          <w:ilvl w:val="0"/>
          <w:numId w:val="11"/>
        </w:numPr>
        <w:tabs>
          <w:tab w:val="left" w:pos="1560"/>
        </w:tabs>
        <w:spacing w:before="120" w:after="120"/>
        <w:ind w:left="1560" w:hanging="426"/>
        <w:jc w:val="both"/>
        <w:rPr>
          <w:rFonts w:ascii="Calibri" w:hAnsi="Calibri"/>
          <w:color w:val="000000" w:themeColor="text1"/>
          <w:sz w:val="22"/>
          <w:szCs w:val="22"/>
        </w:rPr>
      </w:pPr>
      <w:r w:rsidRPr="00CB19E3">
        <w:rPr>
          <w:rFonts w:ascii="Calibri" w:hAnsi="Calibri"/>
          <w:color w:val="000000" w:themeColor="text1"/>
          <w:sz w:val="22"/>
          <w:szCs w:val="22"/>
        </w:rPr>
        <w:t xml:space="preserve">Każdy z Wykonawców wspólnie ubiegających się o zamówienie składa: </w:t>
      </w:r>
    </w:p>
    <w:p w:rsidR="00A300D9" w:rsidRPr="00CB19E3" w:rsidRDefault="00A300D9" w:rsidP="009E1877">
      <w:pPr>
        <w:numPr>
          <w:ilvl w:val="0"/>
          <w:numId w:val="12"/>
        </w:numPr>
        <w:spacing w:before="120" w:after="120"/>
        <w:ind w:left="1843" w:hanging="283"/>
        <w:jc w:val="both"/>
        <w:rPr>
          <w:rFonts w:ascii="Calibri" w:hAnsi="Calibri"/>
          <w:color w:val="000000" w:themeColor="text1"/>
          <w:sz w:val="22"/>
          <w:szCs w:val="22"/>
        </w:rPr>
      </w:pPr>
      <w:r w:rsidRPr="00CB19E3">
        <w:rPr>
          <w:rFonts w:ascii="Calibri" w:hAnsi="Calibri"/>
          <w:color w:val="000000" w:themeColor="text1"/>
          <w:sz w:val="22"/>
          <w:szCs w:val="22"/>
        </w:rPr>
        <w:t xml:space="preserve">wraz z ofertą, </w:t>
      </w:r>
      <w:r w:rsidRPr="00CB19E3">
        <w:rPr>
          <w:rFonts w:ascii="Calibri" w:hAnsi="Calibri"/>
          <w:b/>
          <w:color w:val="000000" w:themeColor="text1"/>
          <w:sz w:val="22"/>
          <w:szCs w:val="22"/>
        </w:rPr>
        <w:t>oświadczenie</w:t>
      </w:r>
      <w:r w:rsidRPr="00CB19E3">
        <w:rPr>
          <w:rFonts w:ascii="Calibri" w:hAnsi="Calibri"/>
          <w:color w:val="000000" w:themeColor="text1"/>
          <w:sz w:val="22"/>
          <w:szCs w:val="22"/>
        </w:rPr>
        <w:t xml:space="preserve"> stanowiące wstępne potwierdzenie, że Wykonawca nie podlega wykluczeniu oraz spełnia warunki udziału w postępowaniu – zgodnie ze wzorem określonym w </w:t>
      </w:r>
      <w:r w:rsidRPr="00CB19E3">
        <w:rPr>
          <w:rFonts w:ascii="Calibri" w:hAnsi="Calibri"/>
          <w:b/>
          <w:color w:val="000000" w:themeColor="text1"/>
          <w:sz w:val="22"/>
          <w:szCs w:val="22"/>
        </w:rPr>
        <w:t xml:space="preserve">Załączniku Nr 2 oraz </w:t>
      </w:r>
      <w:r w:rsidR="0055266F" w:rsidRPr="00CB19E3">
        <w:rPr>
          <w:rFonts w:ascii="Calibri" w:hAnsi="Calibri"/>
          <w:b/>
          <w:color w:val="000000" w:themeColor="text1"/>
          <w:sz w:val="22"/>
          <w:szCs w:val="22"/>
        </w:rPr>
        <w:t xml:space="preserve">Nr </w:t>
      </w:r>
      <w:r w:rsidRPr="00CB19E3">
        <w:rPr>
          <w:rFonts w:ascii="Calibri" w:hAnsi="Calibri"/>
          <w:b/>
          <w:color w:val="000000" w:themeColor="text1"/>
          <w:sz w:val="22"/>
          <w:szCs w:val="22"/>
        </w:rPr>
        <w:t>3 do SIWZ</w:t>
      </w:r>
      <w:r w:rsidRPr="00CB19E3">
        <w:rPr>
          <w:rFonts w:ascii="Calibri" w:hAnsi="Calibri"/>
          <w:color w:val="000000" w:themeColor="text1"/>
          <w:sz w:val="22"/>
          <w:szCs w:val="22"/>
        </w:rPr>
        <w:t xml:space="preserve"> oraz; </w:t>
      </w:r>
    </w:p>
    <w:p w:rsidR="00A300D9" w:rsidRPr="00CB19E3" w:rsidRDefault="00A300D9" w:rsidP="009E1877">
      <w:pPr>
        <w:numPr>
          <w:ilvl w:val="0"/>
          <w:numId w:val="12"/>
        </w:numPr>
        <w:spacing w:before="120" w:after="120"/>
        <w:ind w:left="1843" w:hanging="283"/>
        <w:jc w:val="both"/>
        <w:rPr>
          <w:rFonts w:ascii="Calibri" w:hAnsi="Calibri"/>
          <w:color w:val="000000" w:themeColor="text1"/>
          <w:sz w:val="22"/>
          <w:szCs w:val="22"/>
        </w:rPr>
      </w:pPr>
      <w:r w:rsidRPr="00CB19E3">
        <w:rPr>
          <w:rFonts w:ascii="Calibri" w:hAnsi="Calibri"/>
          <w:color w:val="000000" w:themeColor="text1"/>
          <w:sz w:val="22"/>
          <w:szCs w:val="22"/>
        </w:rPr>
        <w:t xml:space="preserve">w terminie 3 dni od dnia zamieszczenia na stronie internetowej </w:t>
      </w:r>
      <w:hyperlink r:id="rId10" w:history="1">
        <w:r w:rsidRPr="00CB19E3">
          <w:rPr>
            <w:rStyle w:val="Hipercze"/>
            <w:rFonts w:ascii="Calibri" w:hAnsi="Calibri"/>
            <w:color w:val="000000" w:themeColor="text1"/>
            <w:sz w:val="22"/>
            <w:szCs w:val="22"/>
          </w:rPr>
          <w:t>www.brzesko.pl</w:t>
        </w:r>
      </w:hyperlink>
      <w:r w:rsidRPr="00CB19E3">
        <w:rPr>
          <w:rFonts w:ascii="Calibri" w:hAnsi="Calibri"/>
          <w:color w:val="000000" w:themeColor="text1"/>
          <w:sz w:val="22"/>
          <w:szCs w:val="22"/>
        </w:rPr>
        <w:t xml:space="preserve"> informacji, o której mowa w art. 86 ust. 5 ustawy, oświadczenie o przynależności lub braku przynależności do tej samej grupy kapitałowej – zgodnie ze wzorem określonym w </w:t>
      </w:r>
      <w:r w:rsidRPr="00CB19E3">
        <w:rPr>
          <w:rFonts w:ascii="Calibri" w:hAnsi="Calibri"/>
          <w:b/>
          <w:color w:val="000000" w:themeColor="text1"/>
          <w:sz w:val="22"/>
          <w:szCs w:val="22"/>
        </w:rPr>
        <w:t xml:space="preserve">Załączniku Nr </w:t>
      </w:r>
      <w:r w:rsidR="000A52AB" w:rsidRPr="00CB19E3">
        <w:rPr>
          <w:rFonts w:ascii="Calibri" w:hAnsi="Calibri"/>
          <w:b/>
          <w:color w:val="000000" w:themeColor="text1"/>
          <w:sz w:val="22"/>
          <w:szCs w:val="22"/>
        </w:rPr>
        <w:t>4</w:t>
      </w:r>
      <w:r w:rsidRPr="00CB19E3">
        <w:rPr>
          <w:rFonts w:ascii="Calibri" w:hAnsi="Calibri"/>
          <w:b/>
          <w:color w:val="000000" w:themeColor="text1"/>
          <w:sz w:val="22"/>
          <w:szCs w:val="22"/>
        </w:rPr>
        <w:t xml:space="preserve"> – Grupa kapitałowa</w:t>
      </w:r>
      <w:r w:rsidRPr="00CB19E3">
        <w:rPr>
          <w:rFonts w:ascii="Calibri" w:hAnsi="Calibri"/>
          <w:color w:val="000000" w:themeColor="text1"/>
          <w:sz w:val="22"/>
          <w:szCs w:val="22"/>
        </w:rPr>
        <w:t xml:space="preserve">, </w:t>
      </w:r>
    </w:p>
    <w:p w:rsidR="00A300D9" w:rsidRPr="00CB19E3" w:rsidRDefault="00A300D9" w:rsidP="00A300D9">
      <w:pPr>
        <w:spacing w:before="120" w:after="120"/>
        <w:ind w:left="1560"/>
        <w:jc w:val="both"/>
        <w:rPr>
          <w:rFonts w:ascii="Calibri" w:hAnsi="Calibri"/>
          <w:color w:val="000000" w:themeColor="text1"/>
          <w:sz w:val="22"/>
          <w:szCs w:val="22"/>
        </w:rPr>
      </w:pPr>
      <w:r w:rsidRPr="00CB19E3">
        <w:rPr>
          <w:rFonts w:ascii="Calibri" w:hAnsi="Calibri"/>
          <w:color w:val="000000" w:themeColor="text1"/>
          <w:sz w:val="22"/>
          <w:szCs w:val="22"/>
        </w:rPr>
        <w:t xml:space="preserve">a pozostałe dokumenty składane są wspólnie. </w:t>
      </w:r>
    </w:p>
    <w:p w:rsidR="00A300D9" w:rsidRPr="00CB19E3" w:rsidRDefault="00A300D9" w:rsidP="00A300D9">
      <w:pPr>
        <w:numPr>
          <w:ilvl w:val="0"/>
          <w:numId w:val="7"/>
        </w:numPr>
        <w:spacing w:before="120" w:after="120"/>
        <w:ind w:hanging="720"/>
        <w:jc w:val="both"/>
        <w:rPr>
          <w:rFonts w:ascii="Calibri" w:hAnsi="Calibri"/>
          <w:b/>
          <w:color w:val="000000" w:themeColor="text1"/>
          <w:sz w:val="22"/>
          <w:szCs w:val="22"/>
        </w:rPr>
      </w:pPr>
      <w:r w:rsidRPr="00CB19E3">
        <w:rPr>
          <w:rFonts w:ascii="Calibri" w:hAnsi="Calibri"/>
          <w:b/>
          <w:color w:val="000000" w:themeColor="text1"/>
          <w:sz w:val="22"/>
          <w:szCs w:val="22"/>
        </w:rPr>
        <w:t xml:space="preserve">Postanowienia dotyczące Wykonawców mających siedzibę lub miejsce zamieszkania poza terytorium Rzeczypospolitej Polskiej: </w:t>
      </w:r>
    </w:p>
    <w:p w:rsidR="00A300D9" w:rsidRPr="00CB19E3" w:rsidRDefault="00A300D9" w:rsidP="009E1877">
      <w:pPr>
        <w:numPr>
          <w:ilvl w:val="0"/>
          <w:numId w:val="13"/>
        </w:numPr>
        <w:tabs>
          <w:tab w:val="left" w:pos="1560"/>
        </w:tabs>
        <w:spacing w:before="120" w:after="120"/>
        <w:ind w:left="1560" w:hanging="426"/>
        <w:jc w:val="both"/>
        <w:rPr>
          <w:rFonts w:ascii="Calibri" w:hAnsi="Calibri"/>
          <w:color w:val="000000" w:themeColor="text1"/>
          <w:sz w:val="22"/>
          <w:szCs w:val="22"/>
        </w:rPr>
      </w:pPr>
      <w:r w:rsidRPr="00CB19E3">
        <w:rPr>
          <w:rFonts w:ascii="Calibri" w:hAnsi="Calibri"/>
          <w:color w:val="000000" w:themeColor="text1"/>
          <w:sz w:val="22"/>
          <w:szCs w:val="22"/>
        </w:rPr>
        <w:t xml:space="preserve">Jeżeli Wykonawca ma siedzibę lub miejsce zamieszkania poza terytorium Rzeczypospolitej Polskiej, zamiast dokumentów, o którym mowa w punkcie 3 </w:t>
      </w:r>
      <w:proofErr w:type="spellStart"/>
      <w:r w:rsidRPr="00CB19E3">
        <w:rPr>
          <w:rFonts w:ascii="Calibri" w:hAnsi="Calibri"/>
          <w:color w:val="000000" w:themeColor="text1"/>
          <w:sz w:val="22"/>
          <w:szCs w:val="22"/>
        </w:rPr>
        <w:t>ppkt</w:t>
      </w:r>
      <w:proofErr w:type="spellEnd"/>
      <w:r w:rsidRPr="00CB19E3">
        <w:rPr>
          <w:rFonts w:ascii="Calibri" w:hAnsi="Calibri"/>
          <w:color w:val="000000" w:themeColor="text1"/>
          <w:sz w:val="22"/>
          <w:szCs w:val="22"/>
        </w:rPr>
        <w:t xml:space="preserve"> 2 lit. a)  niniejszego działu składa dokument lub dokumenty, wystawione w kraju,</w:t>
      </w:r>
      <w:r w:rsidR="0047004E" w:rsidRPr="00CB19E3">
        <w:rPr>
          <w:rFonts w:ascii="Calibri" w:hAnsi="Calibri"/>
          <w:color w:val="000000" w:themeColor="text1"/>
          <w:sz w:val="22"/>
          <w:szCs w:val="22"/>
        </w:rPr>
        <w:t xml:space="preserve"> </w:t>
      </w:r>
      <w:r w:rsidR="00F76E7E" w:rsidRPr="00CB19E3">
        <w:rPr>
          <w:rFonts w:ascii="Calibri" w:hAnsi="Calibri"/>
          <w:color w:val="000000" w:themeColor="text1"/>
          <w:sz w:val="22"/>
          <w:szCs w:val="22"/>
        </w:rPr>
        <w:t>w </w:t>
      </w:r>
      <w:r w:rsidRPr="00CB19E3">
        <w:rPr>
          <w:rFonts w:ascii="Calibri" w:hAnsi="Calibri"/>
          <w:color w:val="000000" w:themeColor="text1"/>
          <w:sz w:val="22"/>
          <w:szCs w:val="22"/>
        </w:rPr>
        <w:t>którym ma siedzibę lub miejsce zamieszkania, potwierdzające, że nie otwarto jego likwidacji ani nie ogłoszono upadłości, wystawione nie wcześniej niż 6 miesięcy przed upływem terminu składania ofert.</w:t>
      </w:r>
    </w:p>
    <w:p w:rsidR="00A300D9" w:rsidRPr="00CB19E3" w:rsidRDefault="00A300D9" w:rsidP="009E1877">
      <w:pPr>
        <w:numPr>
          <w:ilvl w:val="0"/>
          <w:numId w:val="13"/>
        </w:numPr>
        <w:tabs>
          <w:tab w:val="left" w:pos="1560"/>
        </w:tabs>
        <w:spacing w:before="120" w:after="120"/>
        <w:ind w:left="1560" w:hanging="426"/>
        <w:jc w:val="both"/>
        <w:rPr>
          <w:rFonts w:ascii="Calibri" w:hAnsi="Calibri"/>
          <w:color w:val="000000" w:themeColor="text1"/>
          <w:sz w:val="22"/>
          <w:szCs w:val="22"/>
        </w:rPr>
      </w:pPr>
      <w:r w:rsidRPr="00CB19E3">
        <w:rPr>
          <w:rFonts w:ascii="Calibri" w:hAnsi="Calibri"/>
          <w:color w:val="000000" w:themeColor="text1"/>
          <w:sz w:val="22"/>
          <w:szCs w:val="22"/>
        </w:rPr>
        <w:t xml:space="preserve">Jeżeli w kraju w którym Wykonawca ma siedzibę lub miejsce zamieszkania lub miejsce zamieszkania ma osoba, której dokument dotyczy, nie wydaje się dokumentów, o których mowa w pkt. 5 </w:t>
      </w:r>
      <w:proofErr w:type="spellStart"/>
      <w:r w:rsidRPr="00CB19E3">
        <w:rPr>
          <w:rFonts w:ascii="Calibri" w:hAnsi="Calibri"/>
          <w:color w:val="000000" w:themeColor="text1"/>
          <w:sz w:val="22"/>
          <w:szCs w:val="22"/>
        </w:rPr>
        <w:t>ppkt</w:t>
      </w:r>
      <w:proofErr w:type="spellEnd"/>
      <w:r w:rsidRPr="00CB19E3">
        <w:rPr>
          <w:rFonts w:ascii="Calibri" w:hAnsi="Calibri"/>
          <w:color w:val="000000" w:themeColor="text1"/>
          <w:sz w:val="22"/>
          <w:szCs w:val="22"/>
        </w:rPr>
        <w:t xml:space="preserve">.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 wystawionym nie wcześniej niż 6 miesięcy przed upływem terminu składania ofert. </w:t>
      </w:r>
    </w:p>
    <w:p w:rsidR="00A300D9" w:rsidRPr="00CB19E3" w:rsidRDefault="00A300D9" w:rsidP="00A300D9">
      <w:pPr>
        <w:numPr>
          <w:ilvl w:val="0"/>
          <w:numId w:val="7"/>
        </w:numPr>
        <w:spacing w:before="120" w:after="120"/>
        <w:ind w:hanging="720"/>
        <w:jc w:val="both"/>
        <w:rPr>
          <w:rFonts w:ascii="Calibri" w:hAnsi="Calibri"/>
          <w:b/>
          <w:color w:val="000000" w:themeColor="text1"/>
          <w:sz w:val="22"/>
          <w:szCs w:val="22"/>
        </w:rPr>
      </w:pPr>
      <w:r w:rsidRPr="00CB19E3">
        <w:rPr>
          <w:rFonts w:ascii="Calibri" w:hAnsi="Calibri"/>
          <w:b/>
          <w:color w:val="000000" w:themeColor="text1"/>
          <w:sz w:val="22"/>
          <w:szCs w:val="22"/>
        </w:rPr>
        <w:t xml:space="preserve">Forma oświadczeń i dokumentów: </w:t>
      </w:r>
    </w:p>
    <w:p w:rsidR="00A300D9" w:rsidRPr="00CB19E3" w:rsidRDefault="00A300D9" w:rsidP="009E1877">
      <w:pPr>
        <w:numPr>
          <w:ilvl w:val="0"/>
          <w:numId w:val="14"/>
        </w:numPr>
        <w:tabs>
          <w:tab w:val="left" w:pos="1560"/>
        </w:tabs>
        <w:spacing w:before="120" w:after="120"/>
        <w:ind w:left="1560" w:hanging="426"/>
        <w:jc w:val="both"/>
        <w:rPr>
          <w:rFonts w:ascii="Calibri" w:hAnsi="Calibri"/>
          <w:color w:val="000000" w:themeColor="text1"/>
          <w:sz w:val="22"/>
          <w:szCs w:val="22"/>
        </w:rPr>
      </w:pPr>
      <w:r w:rsidRPr="00CB19E3">
        <w:rPr>
          <w:rFonts w:ascii="Calibri" w:hAnsi="Calibri"/>
          <w:color w:val="000000" w:themeColor="text1"/>
          <w:sz w:val="22"/>
          <w:szCs w:val="22"/>
        </w:rPr>
        <w:t xml:space="preserve">Oświadczenia, o których mowa w </w:t>
      </w:r>
      <w:r w:rsidR="0055266F" w:rsidRPr="00CB19E3">
        <w:rPr>
          <w:rFonts w:ascii="Calibri" w:hAnsi="Calibri"/>
          <w:color w:val="000000" w:themeColor="text1"/>
          <w:sz w:val="22"/>
          <w:szCs w:val="22"/>
        </w:rPr>
        <w:t>punkcie 6</w:t>
      </w:r>
      <w:r w:rsidRPr="00CB19E3">
        <w:rPr>
          <w:rFonts w:ascii="Calibri" w:hAnsi="Calibri"/>
          <w:color w:val="000000" w:themeColor="text1"/>
          <w:sz w:val="22"/>
          <w:szCs w:val="22"/>
        </w:rPr>
        <w:t xml:space="preserve"> dotyczące Wykonawcy i innych podmiotów, na których zdolnościach lub sytuacji polega Wykonawca na zasadach określonych w art. 22a ustawy oraz dotyczące Podwykonawców należy złożyć</w:t>
      </w:r>
      <w:r w:rsidR="0055266F" w:rsidRPr="00CB19E3">
        <w:rPr>
          <w:rFonts w:ascii="Calibri" w:hAnsi="Calibri"/>
          <w:color w:val="000000" w:themeColor="text1"/>
          <w:sz w:val="22"/>
          <w:szCs w:val="22"/>
        </w:rPr>
        <w:t xml:space="preserve"> </w:t>
      </w:r>
      <w:r w:rsidR="00F76E7E" w:rsidRPr="00CB19E3">
        <w:rPr>
          <w:rFonts w:ascii="Calibri" w:hAnsi="Calibri"/>
          <w:color w:val="000000" w:themeColor="text1"/>
          <w:sz w:val="22"/>
          <w:szCs w:val="22"/>
        </w:rPr>
        <w:t>w </w:t>
      </w:r>
      <w:r w:rsidRPr="00CB19E3">
        <w:rPr>
          <w:rFonts w:ascii="Calibri" w:hAnsi="Calibri"/>
          <w:color w:val="000000" w:themeColor="text1"/>
          <w:sz w:val="22"/>
          <w:szCs w:val="22"/>
        </w:rPr>
        <w:t>formie oryginału.</w:t>
      </w:r>
    </w:p>
    <w:p w:rsidR="00A300D9" w:rsidRPr="00CB19E3" w:rsidRDefault="00A300D9" w:rsidP="009E1877">
      <w:pPr>
        <w:numPr>
          <w:ilvl w:val="0"/>
          <w:numId w:val="14"/>
        </w:numPr>
        <w:tabs>
          <w:tab w:val="left" w:pos="1560"/>
        </w:tabs>
        <w:spacing w:before="120" w:after="120"/>
        <w:ind w:left="1560" w:hanging="426"/>
        <w:jc w:val="both"/>
        <w:rPr>
          <w:rFonts w:ascii="Calibri" w:hAnsi="Calibri"/>
          <w:color w:val="000000" w:themeColor="text1"/>
          <w:sz w:val="22"/>
          <w:szCs w:val="22"/>
        </w:rPr>
      </w:pPr>
      <w:r w:rsidRPr="00CB19E3">
        <w:rPr>
          <w:rFonts w:ascii="Calibri" w:hAnsi="Calibri"/>
          <w:color w:val="000000" w:themeColor="text1"/>
          <w:sz w:val="22"/>
          <w:szCs w:val="22"/>
        </w:rPr>
        <w:t xml:space="preserve">Dokumenty, o których mowa w </w:t>
      </w:r>
      <w:r w:rsidR="0055266F" w:rsidRPr="00CB19E3">
        <w:rPr>
          <w:rFonts w:ascii="Calibri" w:hAnsi="Calibri"/>
          <w:color w:val="000000" w:themeColor="text1"/>
          <w:sz w:val="22"/>
          <w:szCs w:val="22"/>
        </w:rPr>
        <w:t>puncie 6</w:t>
      </w:r>
      <w:r w:rsidRPr="00CB19E3">
        <w:rPr>
          <w:rFonts w:ascii="Calibri" w:hAnsi="Calibri"/>
          <w:color w:val="000000" w:themeColor="text1"/>
          <w:sz w:val="22"/>
          <w:szCs w:val="22"/>
        </w:rPr>
        <w:t>, inne niż oświadczenia, o których mowa powyżej należy złożyć w formie oryginału lub kopii poświadczonej „za zgodność</w:t>
      </w:r>
      <w:r w:rsidR="0055266F" w:rsidRPr="00CB19E3">
        <w:rPr>
          <w:rFonts w:ascii="Calibri" w:hAnsi="Calibri"/>
          <w:color w:val="000000" w:themeColor="text1"/>
          <w:sz w:val="22"/>
          <w:szCs w:val="22"/>
        </w:rPr>
        <w:t xml:space="preserve"> </w:t>
      </w:r>
      <w:r w:rsidR="00F76E7E" w:rsidRPr="00CB19E3">
        <w:rPr>
          <w:rFonts w:ascii="Calibri" w:hAnsi="Calibri"/>
          <w:color w:val="000000" w:themeColor="text1"/>
          <w:sz w:val="22"/>
          <w:szCs w:val="22"/>
        </w:rPr>
        <w:t>z </w:t>
      </w:r>
      <w:r w:rsidRPr="00CB19E3">
        <w:rPr>
          <w:rFonts w:ascii="Calibri" w:hAnsi="Calibri"/>
          <w:color w:val="000000" w:themeColor="text1"/>
          <w:sz w:val="22"/>
          <w:szCs w:val="22"/>
        </w:rPr>
        <w:t>oryginałem”.</w:t>
      </w:r>
    </w:p>
    <w:p w:rsidR="00A300D9" w:rsidRPr="00CB19E3" w:rsidRDefault="00A300D9" w:rsidP="009E1877">
      <w:pPr>
        <w:numPr>
          <w:ilvl w:val="0"/>
          <w:numId w:val="14"/>
        </w:numPr>
        <w:tabs>
          <w:tab w:val="left" w:pos="1560"/>
        </w:tabs>
        <w:spacing w:before="120" w:after="120"/>
        <w:ind w:left="1560" w:hanging="426"/>
        <w:jc w:val="both"/>
        <w:rPr>
          <w:rFonts w:ascii="Calibri" w:hAnsi="Calibri"/>
          <w:color w:val="000000" w:themeColor="text1"/>
          <w:sz w:val="22"/>
          <w:szCs w:val="22"/>
        </w:rPr>
      </w:pPr>
      <w:r w:rsidRPr="00CB19E3">
        <w:rPr>
          <w:rFonts w:ascii="Calibri" w:hAnsi="Calibri"/>
          <w:color w:val="000000" w:themeColor="text1"/>
          <w:sz w:val="22"/>
          <w:szCs w:val="22"/>
        </w:rPr>
        <w:lastRenderedPageBreak/>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Poświadczenie „za zgodność z oryginałem” następuje w formie pisemnej.</w:t>
      </w:r>
    </w:p>
    <w:p w:rsidR="00A300D9" w:rsidRPr="00CB19E3" w:rsidRDefault="00A300D9" w:rsidP="009E1877">
      <w:pPr>
        <w:numPr>
          <w:ilvl w:val="0"/>
          <w:numId w:val="14"/>
        </w:numPr>
        <w:tabs>
          <w:tab w:val="left" w:pos="1560"/>
        </w:tabs>
        <w:spacing w:before="120" w:after="120"/>
        <w:ind w:left="1560" w:hanging="426"/>
        <w:jc w:val="both"/>
        <w:rPr>
          <w:rFonts w:ascii="Calibri" w:hAnsi="Calibri"/>
          <w:color w:val="000000" w:themeColor="text1"/>
          <w:sz w:val="22"/>
          <w:szCs w:val="22"/>
        </w:rPr>
      </w:pPr>
      <w:r w:rsidRPr="00CB19E3">
        <w:rPr>
          <w:rFonts w:ascii="Calibri" w:hAnsi="Calibri"/>
          <w:color w:val="000000" w:themeColor="text1"/>
          <w:sz w:val="22"/>
          <w:szCs w:val="22"/>
        </w:rPr>
        <w:t>W przypadku, gdy złożona kopia dokumentu jest nieczytelna lub budzi wątpliwość co do jej prawdziwości, Zamawiający może żądać przedstawienia oryginału lub notarialnie poświadczonej kopii dokumentu</w:t>
      </w:r>
      <w:r w:rsidR="0055266F" w:rsidRPr="00CB19E3">
        <w:rPr>
          <w:rFonts w:ascii="Calibri" w:hAnsi="Calibri"/>
          <w:color w:val="000000" w:themeColor="text1"/>
          <w:sz w:val="22"/>
          <w:szCs w:val="22"/>
        </w:rPr>
        <w:t>.</w:t>
      </w:r>
    </w:p>
    <w:p w:rsidR="00A300D9" w:rsidRPr="00CB19E3" w:rsidRDefault="00A300D9" w:rsidP="009E1877">
      <w:pPr>
        <w:numPr>
          <w:ilvl w:val="0"/>
          <w:numId w:val="14"/>
        </w:numPr>
        <w:tabs>
          <w:tab w:val="left" w:pos="1560"/>
        </w:tabs>
        <w:spacing w:before="120" w:after="120"/>
        <w:ind w:left="1560" w:hanging="426"/>
        <w:jc w:val="both"/>
        <w:rPr>
          <w:rFonts w:ascii="Calibri" w:hAnsi="Calibri"/>
          <w:color w:val="000000" w:themeColor="text1"/>
          <w:sz w:val="22"/>
          <w:szCs w:val="22"/>
        </w:rPr>
      </w:pPr>
      <w:r w:rsidRPr="00CB19E3">
        <w:rPr>
          <w:rFonts w:ascii="Calibri" w:hAnsi="Calibri"/>
          <w:color w:val="000000" w:themeColor="text1"/>
          <w:sz w:val="22"/>
          <w:szCs w:val="22"/>
        </w:rPr>
        <w:t>Dokumenty sporządzone w języku obcym należy składać wraz z tłumaczeni</w:t>
      </w:r>
      <w:r w:rsidR="00F76E7E" w:rsidRPr="00CB19E3">
        <w:rPr>
          <w:rFonts w:ascii="Calibri" w:hAnsi="Calibri"/>
          <w:color w:val="000000" w:themeColor="text1"/>
          <w:sz w:val="22"/>
          <w:szCs w:val="22"/>
        </w:rPr>
        <w:t>em na </w:t>
      </w:r>
      <w:r w:rsidRPr="00CB19E3">
        <w:rPr>
          <w:rFonts w:ascii="Calibri" w:hAnsi="Calibri"/>
          <w:color w:val="000000" w:themeColor="text1"/>
          <w:sz w:val="22"/>
          <w:szCs w:val="22"/>
        </w:rPr>
        <w:t>język polski.</w:t>
      </w:r>
    </w:p>
    <w:p w:rsidR="00A300D9" w:rsidRPr="00CB19E3" w:rsidRDefault="00A300D9" w:rsidP="00A300D9">
      <w:pPr>
        <w:ind w:left="927"/>
        <w:jc w:val="both"/>
        <w:rPr>
          <w:rFonts w:ascii="Calibri" w:hAnsi="Calibri"/>
          <w:color w:val="000000" w:themeColor="text1"/>
          <w:sz w:val="22"/>
          <w:szCs w:val="22"/>
        </w:rPr>
      </w:pPr>
    </w:p>
    <w:p w:rsidR="00A300D9" w:rsidRPr="00CB19E3" w:rsidRDefault="00A300D9" w:rsidP="00A300D9">
      <w:pPr>
        <w:numPr>
          <w:ilvl w:val="0"/>
          <w:numId w:val="1"/>
        </w:numPr>
        <w:ind w:left="709"/>
        <w:jc w:val="both"/>
        <w:rPr>
          <w:rFonts w:ascii="Calibri" w:hAnsi="Calibri"/>
          <w:b/>
          <w:color w:val="000000" w:themeColor="text1"/>
          <w:sz w:val="22"/>
          <w:szCs w:val="22"/>
        </w:rPr>
      </w:pPr>
      <w:r w:rsidRPr="00CB19E3">
        <w:rPr>
          <w:rFonts w:ascii="Calibri" w:hAnsi="Calibri"/>
          <w:b/>
          <w:color w:val="000000" w:themeColor="text1"/>
          <w:sz w:val="22"/>
          <w:szCs w:val="22"/>
        </w:rPr>
        <w:t>Informacje o sposobie porozumiewania się Zamawiającego z Wykonawcami oraz przekazywania oświadczeń lub dokumentów, a także</w:t>
      </w:r>
      <w:r w:rsidR="00F76E7E" w:rsidRPr="00CB19E3">
        <w:rPr>
          <w:rFonts w:ascii="Calibri" w:hAnsi="Calibri"/>
          <w:b/>
          <w:color w:val="000000" w:themeColor="text1"/>
          <w:sz w:val="22"/>
          <w:szCs w:val="22"/>
        </w:rPr>
        <w:t xml:space="preserve"> wskazanie osób uprawnionych do </w:t>
      </w:r>
      <w:r w:rsidRPr="00CB19E3">
        <w:rPr>
          <w:rFonts w:ascii="Calibri" w:hAnsi="Calibri"/>
          <w:b/>
          <w:color w:val="000000" w:themeColor="text1"/>
          <w:sz w:val="22"/>
          <w:szCs w:val="22"/>
        </w:rPr>
        <w:t>porozumiewania się z Wykonawcami.</w:t>
      </w:r>
    </w:p>
    <w:p w:rsidR="00A300D9" w:rsidRPr="00CB19E3" w:rsidRDefault="00A300D9" w:rsidP="009E1877">
      <w:pPr>
        <w:numPr>
          <w:ilvl w:val="1"/>
          <w:numId w:val="15"/>
        </w:numPr>
        <w:spacing w:before="120" w:after="120"/>
        <w:ind w:left="1276" w:hanging="567"/>
        <w:jc w:val="both"/>
        <w:rPr>
          <w:rFonts w:ascii="Calibri" w:hAnsi="Calibri"/>
          <w:color w:val="000000" w:themeColor="text1"/>
          <w:sz w:val="22"/>
          <w:szCs w:val="22"/>
        </w:rPr>
      </w:pPr>
      <w:r w:rsidRPr="00CB19E3">
        <w:rPr>
          <w:rFonts w:ascii="Calibri" w:hAnsi="Calibri"/>
          <w:color w:val="000000" w:themeColor="text1"/>
          <w:sz w:val="22"/>
          <w:szCs w:val="22"/>
        </w:rPr>
        <w:t>Zgodnie z art. 10c ust. 2 ustawy</w:t>
      </w:r>
      <w:r w:rsidR="0055266F" w:rsidRPr="00CB19E3">
        <w:rPr>
          <w:rFonts w:ascii="Calibri" w:hAnsi="Calibri"/>
          <w:color w:val="000000" w:themeColor="text1"/>
          <w:sz w:val="22"/>
          <w:szCs w:val="22"/>
        </w:rPr>
        <w:t xml:space="preserve"> </w:t>
      </w:r>
      <w:r w:rsidRPr="00CB19E3">
        <w:rPr>
          <w:rFonts w:ascii="Calibri" w:hAnsi="Calibri"/>
          <w:color w:val="000000" w:themeColor="text1"/>
          <w:sz w:val="22"/>
          <w:szCs w:val="22"/>
        </w:rPr>
        <w:t>Prawo zamówień publicznych</w:t>
      </w:r>
      <w:r w:rsidR="0055266F" w:rsidRPr="00CB19E3">
        <w:rPr>
          <w:rFonts w:ascii="Calibri" w:hAnsi="Calibri"/>
          <w:color w:val="000000" w:themeColor="text1"/>
          <w:sz w:val="22"/>
          <w:szCs w:val="22"/>
        </w:rPr>
        <w:t xml:space="preserve"> </w:t>
      </w:r>
      <w:r w:rsidRPr="00CB19E3">
        <w:rPr>
          <w:rFonts w:ascii="Calibri" w:hAnsi="Calibri"/>
          <w:color w:val="000000" w:themeColor="text1"/>
          <w:sz w:val="22"/>
          <w:szCs w:val="22"/>
        </w:rPr>
        <w:t>(Dz. U. z 201</w:t>
      </w:r>
      <w:r w:rsidR="00FB7510" w:rsidRPr="00CB19E3">
        <w:rPr>
          <w:rFonts w:ascii="Calibri" w:hAnsi="Calibri"/>
          <w:color w:val="000000" w:themeColor="text1"/>
          <w:sz w:val="22"/>
          <w:szCs w:val="22"/>
        </w:rPr>
        <w:t>9</w:t>
      </w:r>
      <w:r w:rsidRPr="00CB19E3">
        <w:rPr>
          <w:rFonts w:ascii="Calibri" w:hAnsi="Calibri"/>
          <w:color w:val="000000" w:themeColor="text1"/>
          <w:sz w:val="22"/>
          <w:szCs w:val="22"/>
        </w:rPr>
        <w:t xml:space="preserve"> r. poz. </w:t>
      </w:r>
      <w:r w:rsidR="0055266F" w:rsidRPr="00CB19E3">
        <w:rPr>
          <w:rFonts w:ascii="Calibri" w:hAnsi="Calibri"/>
          <w:color w:val="000000" w:themeColor="text1"/>
          <w:sz w:val="22"/>
          <w:szCs w:val="22"/>
        </w:rPr>
        <w:t>1</w:t>
      </w:r>
      <w:r w:rsidR="00FB7510" w:rsidRPr="00CB19E3">
        <w:rPr>
          <w:rFonts w:ascii="Calibri" w:hAnsi="Calibri"/>
          <w:color w:val="000000" w:themeColor="text1"/>
          <w:sz w:val="22"/>
          <w:szCs w:val="22"/>
        </w:rPr>
        <w:t>843</w:t>
      </w:r>
      <w:r w:rsidR="000F1532" w:rsidRPr="00CB19E3">
        <w:rPr>
          <w:rFonts w:ascii="Calibri" w:hAnsi="Calibri"/>
          <w:color w:val="000000" w:themeColor="text1"/>
          <w:sz w:val="22"/>
          <w:szCs w:val="22"/>
        </w:rPr>
        <w:t xml:space="preserve"> z </w:t>
      </w:r>
      <w:proofErr w:type="spellStart"/>
      <w:r w:rsidR="000F1532" w:rsidRPr="00CB19E3">
        <w:rPr>
          <w:rFonts w:ascii="Calibri" w:hAnsi="Calibri"/>
          <w:color w:val="000000" w:themeColor="text1"/>
          <w:sz w:val="22"/>
          <w:szCs w:val="22"/>
        </w:rPr>
        <w:t>późn</w:t>
      </w:r>
      <w:proofErr w:type="spellEnd"/>
      <w:r w:rsidR="000F1532" w:rsidRPr="00CB19E3">
        <w:rPr>
          <w:rFonts w:ascii="Calibri" w:hAnsi="Calibri"/>
          <w:color w:val="000000" w:themeColor="text1"/>
          <w:sz w:val="22"/>
          <w:szCs w:val="22"/>
        </w:rPr>
        <w:t>. zm.</w:t>
      </w:r>
      <w:r w:rsidRPr="00CB19E3">
        <w:rPr>
          <w:rFonts w:ascii="Calibri" w:hAnsi="Calibri"/>
          <w:color w:val="000000" w:themeColor="text1"/>
          <w:sz w:val="22"/>
          <w:szCs w:val="22"/>
        </w:rPr>
        <w:t>) składanie ofert odbywa się za pośrednictwem operatora pocztowego</w:t>
      </w:r>
      <w:r w:rsidR="009065B1" w:rsidRPr="00CB19E3">
        <w:rPr>
          <w:rFonts w:ascii="Calibri" w:hAnsi="Calibri"/>
          <w:color w:val="000000" w:themeColor="text1"/>
          <w:sz w:val="22"/>
          <w:szCs w:val="22"/>
        </w:rPr>
        <w:t xml:space="preserve">                        </w:t>
      </w:r>
      <w:r w:rsidRPr="00CB19E3">
        <w:rPr>
          <w:rFonts w:ascii="Calibri" w:hAnsi="Calibri"/>
          <w:color w:val="000000" w:themeColor="text1"/>
          <w:sz w:val="22"/>
          <w:szCs w:val="22"/>
        </w:rPr>
        <w:t xml:space="preserve"> w rozumieniu ustawy z dnia 23 listopada 2012r. – Prawo pocztowe (Dz. U. 201</w:t>
      </w:r>
      <w:r w:rsidR="00C62A91" w:rsidRPr="00CB19E3">
        <w:rPr>
          <w:rFonts w:ascii="Calibri" w:hAnsi="Calibri"/>
          <w:color w:val="000000" w:themeColor="text1"/>
          <w:sz w:val="22"/>
          <w:szCs w:val="22"/>
        </w:rPr>
        <w:t>8</w:t>
      </w:r>
      <w:r w:rsidRPr="00CB19E3">
        <w:rPr>
          <w:rFonts w:ascii="Calibri" w:hAnsi="Calibri"/>
          <w:color w:val="000000" w:themeColor="text1"/>
          <w:sz w:val="22"/>
          <w:szCs w:val="22"/>
        </w:rPr>
        <w:t xml:space="preserve"> poz. </w:t>
      </w:r>
      <w:r w:rsidR="00C62A91" w:rsidRPr="00CB19E3">
        <w:rPr>
          <w:rFonts w:ascii="Calibri" w:hAnsi="Calibri"/>
          <w:color w:val="000000" w:themeColor="text1"/>
          <w:sz w:val="22"/>
          <w:szCs w:val="22"/>
        </w:rPr>
        <w:t>2188</w:t>
      </w:r>
      <w:r w:rsidR="004A60B3" w:rsidRPr="00CB19E3">
        <w:rPr>
          <w:rFonts w:ascii="Calibri" w:hAnsi="Calibri"/>
          <w:color w:val="000000" w:themeColor="text1"/>
          <w:sz w:val="22"/>
          <w:szCs w:val="22"/>
        </w:rPr>
        <w:t xml:space="preserve"> z </w:t>
      </w:r>
      <w:proofErr w:type="spellStart"/>
      <w:r w:rsidR="004A60B3" w:rsidRPr="00CB19E3">
        <w:rPr>
          <w:rFonts w:ascii="Calibri" w:hAnsi="Calibri"/>
          <w:color w:val="000000" w:themeColor="text1"/>
          <w:sz w:val="22"/>
          <w:szCs w:val="22"/>
        </w:rPr>
        <w:t>późn</w:t>
      </w:r>
      <w:proofErr w:type="spellEnd"/>
      <w:r w:rsidR="004A60B3" w:rsidRPr="00CB19E3">
        <w:rPr>
          <w:rFonts w:ascii="Calibri" w:hAnsi="Calibri"/>
          <w:color w:val="000000" w:themeColor="text1"/>
          <w:sz w:val="22"/>
          <w:szCs w:val="22"/>
        </w:rPr>
        <w:t>. zm.</w:t>
      </w:r>
      <w:r w:rsidRPr="00CB19E3">
        <w:rPr>
          <w:rFonts w:ascii="Calibri" w:hAnsi="Calibri"/>
          <w:color w:val="000000" w:themeColor="text1"/>
          <w:sz w:val="22"/>
          <w:szCs w:val="22"/>
        </w:rPr>
        <w:t>), osobiście lub za pośrednictwem posłańca.</w:t>
      </w:r>
    </w:p>
    <w:p w:rsidR="00A300D9" w:rsidRPr="00CB19E3" w:rsidRDefault="00A300D9" w:rsidP="009E1877">
      <w:pPr>
        <w:numPr>
          <w:ilvl w:val="1"/>
          <w:numId w:val="15"/>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Zamawiający będzie porozumiewał się z Wykonawcą w sprawach dotyczących niniejszego postępowania w formie pisemnej, faksem oraz drogą elektroniczną. Oświadczenia wnioski, zawiadomienia oraz informacje uważa się za złożone w terminie, jeżeli ich treść dotarła do adresata przed upływem terminu, a fakt otrzymania został niezwłocznie potwierdzony przez każdą ze stron na żądanie drugiej.</w:t>
      </w:r>
    </w:p>
    <w:p w:rsidR="00A300D9" w:rsidRPr="00CB19E3" w:rsidRDefault="00A300D9" w:rsidP="009E1877">
      <w:pPr>
        <w:numPr>
          <w:ilvl w:val="1"/>
          <w:numId w:val="15"/>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Forma pisemna zastrzeżona jest dla oferty wraz z załącznikami składanymi z ofertą, oraz oświadczeń i dokumentów potwierdzających spełnienie warunków udziału oraz braku podstaw do wykluczenia z postępowania.</w:t>
      </w:r>
    </w:p>
    <w:p w:rsidR="00A300D9" w:rsidRPr="00CB19E3" w:rsidRDefault="00A300D9" w:rsidP="009E1877">
      <w:pPr>
        <w:numPr>
          <w:ilvl w:val="1"/>
          <w:numId w:val="15"/>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Osobami upoważnionymi </w:t>
      </w:r>
      <w:r w:rsidR="00C62A91" w:rsidRPr="00CB19E3">
        <w:rPr>
          <w:rFonts w:ascii="Calibri" w:hAnsi="Calibri"/>
          <w:color w:val="000000" w:themeColor="text1"/>
          <w:sz w:val="22"/>
          <w:szCs w:val="22"/>
        </w:rPr>
        <w:t xml:space="preserve">do </w:t>
      </w:r>
      <w:r w:rsidRPr="00CB19E3">
        <w:rPr>
          <w:rFonts w:ascii="Calibri" w:hAnsi="Calibri"/>
          <w:color w:val="000000" w:themeColor="text1"/>
          <w:sz w:val="22"/>
          <w:szCs w:val="22"/>
        </w:rPr>
        <w:t>porozumiewania się z Wykonawcami są:</w:t>
      </w:r>
    </w:p>
    <w:p w:rsidR="00F97F55" w:rsidRPr="00CB19E3" w:rsidRDefault="00A300D9" w:rsidP="00A300D9">
      <w:pPr>
        <w:ind w:left="1276"/>
        <w:jc w:val="both"/>
        <w:rPr>
          <w:rFonts w:ascii="Calibri" w:hAnsi="Calibri"/>
          <w:color w:val="000000" w:themeColor="text1"/>
          <w:sz w:val="22"/>
          <w:szCs w:val="22"/>
        </w:rPr>
      </w:pPr>
      <w:r w:rsidRPr="00CB19E3">
        <w:rPr>
          <w:rFonts w:ascii="Calibri" w:hAnsi="Calibri"/>
          <w:color w:val="000000" w:themeColor="text1"/>
          <w:sz w:val="22"/>
          <w:szCs w:val="22"/>
        </w:rPr>
        <w:t>do udzielania informacji:</w:t>
      </w:r>
      <w:r w:rsidR="0050056A" w:rsidRPr="00CB19E3">
        <w:rPr>
          <w:rFonts w:ascii="Calibri" w:hAnsi="Calibri"/>
          <w:color w:val="000000" w:themeColor="text1"/>
          <w:sz w:val="22"/>
          <w:szCs w:val="22"/>
        </w:rPr>
        <w:t xml:space="preserve"> </w:t>
      </w:r>
    </w:p>
    <w:p w:rsidR="00A300D9" w:rsidRPr="00CB19E3" w:rsidRDefault="00F97F55" w:rsidP="00A300D9">
      <w:pPr>
        <w:ind w:left="1276"/>
        <w:jc w:val="both"/>
        <w:rPr>
          <w:rFonts w:ascii="Calibri" w:hAnsi="Calibri"/>
          <w:color w:val="000000" w:themeColor="text1"/>
          <w:sz w:val="22"/>
          <w:szCs w:val="22"/>
        </w:rPr>
      </w:pPr>
      <w:r w:rsidRPr="00CB19E3">
        <w:rPr>
          <w:rFonts w:ascii="Calibri" w:hAnsi="Calibri"/>
          <w:color w:val="000000" w:themeColor="text1"/>
          <w:sz w:val="22"/>
          <w:szCs w:val="22"/>
        </w:rPr>
        <w:t xml:space="preserve">- w sprawach merytorycznych </w:t>
      </w:r>
      <w:r w:rsidR="000B22E0" w:rsidRPr="00CB19E3">
        <w:rPr>
          <w:rFonts w:ascii="Calibri" w:hAnsi="Calibri"/>
          <w:b/>
          <w:bCs/>
          <w:color w:val="000000" w:themeColor="text1"/>
          <w:sz w:val="22"/>
          <w:szCs w:val="22"/>
        </w:rPr>
        <w:t>Beata Pajor</w:t>
      </w:r>
      <w:r w:rsidR="00A300D9" w:rsidRPr="00CB19E3">
        <w:rPr>
          <w:rFonts w:ascii="Calibri" w:hAnsi="Calibri"/>
          <w:color w:val="000000" w:themeColor="text1"/>
          <w:sz w:val="22"/>
          <w:szCs w:val="22"/>
        </w:rPr>
        <w:t>, w dni</w:t>
      </w:r>
      <w:r w:rsidR="00F76E7E" w:rsidRPr="00CB19E3">
        <w:rPr>
          <w:rFonts w:ascii="Calibri" w:hAnsi="Calibri"/>
          <w:color w:val="000000" w:themeColor="text1"/>
          <w:sz w:val="22"/>
          <w:szCs w:val="22"/>
        </w:rPr>
        <w:t>ach od poniedziałku do piątku w </w:t>
      </w:r>
      <w:r w:rsidR="00A300D9" w:rsidRPr="00CB19E3">
        <w:rPr>
          <w:rFonts w:ascii="Calibri" w:hAnsi="Calibri"/>
          <w:color w:val="000000" w:themeColor="text1"/>
          <w:sz w:val="22"/>
          <w:szCs w:val="22"/>
        </w:rPr>
        <w:t xml:space="preserve">godzinach pracy urzędu, tel. </w:t>
      </w:r>
      <w:r w:rsidR="00A300D9" w:rsidRPr="00CB19E3">
        <w:rPr>
          <w:rFonts w:ascii="Calibri" w:hAnsi="Calibri"/>
          <w:b/>
          <w:bCs/>
          <w:color w:val="000000" w:themeColor="text1"/>
          <w:sz w:val="22"/>
          <w:szCs w:val="22"/>
        </w:rPr>
        <w:t>14 68 65</w:t>
      </w:r>
      <w:r w:rsidRPr="00CB19E3">
        <w:rPr>
          <w:rFonts w:ascii="Calibri" w:hAnsi="Calibri"/>
          <w:b/>
          <w:bCs/>
          <w:color w:val="000000" w:themeColor="text1"/>
          <w:sz w:val="22"/>
          <w:szCs w:val="22"/>
        </w:rPr>
        <w:t> </w:t>
      </w:r>
      <w:r w:rsidR="00C62A91" w:rsidRPr="00CB19E3">
        <w:rPr>
          <w:rFonts w:ascii="Calibri" w:hAnsi="Calibri"/>
          <w:b/>
          <w:bCs/>
          <w:color w:val="000000" w:themeColor="text1"/>
          <w:sz w:val="22"/>
          <w:szCs w:val="22"/>
        </w:rPr>
        <w:t>1</w:t>
      </w:r>
      <w:r w:rsidR="00A61029" w:rsidRPr="00CB19E3">
        <w:rPr>
          <w:rFonts w:ascii="Calibri" w:hAnsi="Calibri"/>
          <w:b/>
          <w:bCs/>
          <w:color w:val="000000" w:themeColor="text1"/>
          <w:sz w:val="22"/>
          <w:szCs w:val="22"/>
        </w:rPr>
        <w:t>4</w:t>
      </w:r>
      <w:r w:rsidR="000B22E0" w:rsidRPr="00CB19E3">
        <w:rPr>
          <w:rFonts w:ascii="Calibri" w:hAnsi="Calibri"/>
          <w:b/>
          <w:bCs/>
          <w:color w:val="000000" w:themeColor="text1"/>
          <w:sz w:val="22"/>
          <w:szCs w:val="22"/>
        </w:rPr>
        <w:t>2</w:t>
      </w:r>
      <w:r w:rsidR="00A300D9" w:rsidRPr="00CB19E3">
        <w:rPr>
          <w:rFonts w:ascii="Calibri" w:hAnsi="Calibri"/>
          <w:color w:val="000000" w:themeColor="text1"/>
          <w:sz w:val="22"/>
          <w:szCs w:val="22"/>
        </w:rPr>
        <w:t>;</w:t>
      </w:r>
    </w:p>
    <w:p w:rsidR="00F97F55" w:rsidRPr="00CB19E3" w:rsidRDefault="00F97F55" w:rsidP="00A300D9">
      <w:pPr>
        <w:ind w:left="1276"/>
        <w:jc w:val="both"/>
        <w:rPr>
          <w:rFonts w:ascii="Calibri" w:hAnsi="Calibri"/>
          <w:b/>
          <w:bCs/>
          <w:color w:val="000000" w:themeColor="text1"/>
          <w:sz w:val="22"/>
          <w:szCs w:val="22"/>
        </w:rPr>
      </w:pPr>
      <w:r w:rsidRPr="00CB19E3">
        <w:rPr>
          <w:rFonts w:ascii="Calibri" w:hAnsi="Calibri"/>
          <w:color w:val="000000" w:themeColor="text1"/>
          <w:sz w:val="22"/>
          <w:szCs w:val="22"/>
        </w:rPr>
        <w:t xml:space="preserve">- w sprawach procedury przetargowej - </w:t>
      </w:r>
      <w:r w:rsidRPr="00CB19E3">
        <w:rPr>
          <w:rFonts w:ascii="Calibri" w:hAnsi="Calibri"/>
          <w:b/>
          <w:bCs/>
          <w:color w:val="000000" w:themeColor="text1"/>
          <w:sz w:val="22"/>
          <w:szCs w:val="22"/>
        </w:rPr>
        <w:t xml:space="preserve">Zbigniew </w:t>
      </w:r>
      <w:proofErr w:type="spellStart"/>
      <w:r w:rsidRPr="00CB19E3">
        <w:rPr>
          <w:rFonts w:ascii="Calibri" w:hAnsi="Calibri"/>
          <w:b/>
          <w:bCs/>
          <w:color w:val="000000" w:themeColor="text1"/>
          <w:sz w:val="22"/>
          <w:szCs w:val="22"/>
        </w:rPr>
        <w:t>Matras</w:t>
      </w:r>
      <w:proofErr w:type="spellEnd"/>
      <w:r w:rsidR="002210C2" w:rsidRPr="00CB19E3">
        <w:rPr>
          <w:rFonts w:ascii="Calibri" w:hAnsi="Calibri"/>
          <w:color w:val="000000" w:themeColor="text1"/>
          <w:sz w:val="22"/>
          <w:szCs w:val="22"/>
        </w:rPr>
        <w:t xml:space="preserve"> lub </w:t>
      </w:r>
      <w:r w:rsidR="002210C2" w:rsidRPr="00CB19E3">
        <w:rPr>
          <w:rFonts w:ascii="Calibri" w:hAnsi="Calibri"/>
          <w:b/>
          <w:bCs/>
          <w:color w:val="000000" w:themeColor="text1"/>
          <w:sz w:val="22"/>
          <w:szCs w:val="22"/>
        </w:rPr>
        <w:t>Konrad Klisiewicz</w:t>
      </w:r>
      <w:r w:rsidRPr="00CB19E3">
        <w:rPr>
          <w:rFonts w:ascii="Calibri" w:hAnsi="Calibri"/>
          <w:color w:val="000000" w:themeColor="text1"/>
          <w:sz w:val="22"/>
          <w:szCs w:val="22"/>
        </w:rPr>
        <w:t xml:space="preserve"> w dniach od poniedziałku do piątku w godzinach pracy urzędu, tel. </w:t>
      </w:r>
      <w:r w:rsidRPr="00CB19E3">
        <w:rPr>
          <w:rFonts w:ascii="Calibri" w:hAnsi="Calibri"/>
          <w:b/>
          <w:bCs/>
          <w:color w:val="000000" w:themeColor="text1"/>
          <w:sz w:val="22"/>
          <w:szCs w:val="22"/>
        </w:rPr>
        <w:t>14 68 65 156.</w:t>
      </w:r>
    </w:p>
    <w:p w:rsidR="00F97F55" w:rsidRPr="00CB19E3" w:rsidRDefault="00F97F55" w:rsidP="00F97F55">
      <w:pPr>
        <w:jc w:val="both"/>
        <w:rPr>
          <w:rFonts w:ascii="Calibri" w:hAnsi="Calibri"/>
          <w:color w:val="000000" w:themeColor="text1"/>
          <w:sz w:val="22"/>
          <w:szCs w:val="22"/>
        </w:rPr>
      </w:pPr>
    </w:p>
    <w:p w:rsidR="00F97F55" w:rsidRPr="00CB19E3" w:rsidRDefault="00F97F55" w:rsidP="00A300D9">
      <w:pPr>
        <w:ind w:left="1276"/>
        <w:jc w:val="both"/>
        <w:rPr>
          <w:rFonts w:ascii="Calibri" w:hAnsi="Calibri"/>
          <w:color w:val="000000" w:themeColor="text1"/>
          <w:sz w:val="22"/>
          <w:szCs w:val="22"/>
        </w:rPr>
      </w:pPr>
      <w:r w:rsidRPr="00CB19E3">
        <w:rPr>
          <w:rFonts w:ascii="Calibri" w:hAnsi="Calibri"/>
          <w:color w:val="000000" w:themeColor="text1"/>
          <w:sz w:val="22"/>
          <w:szCs w:val="22"/>
        </w:rPr>
        <w:t>Zamawiający nie przewiduje udzielania żadnych ustnych i telefonicznych informacji, wyjaśnień czy odpowiedzi na kierowane zapytania w sprawach wymagających zachowania pisemności postępowania.</w:t>
      </w:r>
    </w:p>
    <w:p w:rsidR="00A300D9" w:rsidRPr="00CB19E3" w:rsidRDefault="00A300D9" w:rsidP="009E1877">
      <w:pPr>
        <w:numPr>
          <w:ilvl w:val="1"/>
          <w:numId w:val="15"/>
        </w:numPr>
        <w:spacing w:before="240" w:after="240"/>
        <w:ind w:left="1276" w:hanging="709"/>
        <w:jc w:val="both"/>
        <w:rPr>
          <w:rFonts w:ascii="Calibri" w:hAnsi="Calibri"/>
          <w:color w:val="000000" w:themeColor="text1"/>
          <w:sz w:val="22"/>
          <w:szCs w:val="22"/>
        </w:rPr>
      </w:pPr>
      <w:r w:rsidRPr="00CB19E3">
        <w:rPr>
          <w:rFonts w:ascii="Calibri" w:hAnsi="Calibri"/>
          <w:color w:val="000000" w:themeColor="text1"/>
          <w:sz w:val="22"/>
          <w:szCs w:val="22"/>
        </w:rPr>
        <w:t>Tryb udzielania wyjaśnień.</w:t>
      </w:r>
    </w:p>
    <w:p w:rsidR="00A300D9" w:rsidRPr="00CB19E3" w:rsidRDefault="00A300D9" w:rsidP="009E1877">
      <w:pPr>
        <w:numPr>
          <w:ilvl w:val="0"/>
          <w:numId w:val="16"/>
        </w:numPr>
        <w:spacing w:before="120" w:after="120"/>
        <w:ind w:left="1843" w:hanging="567"/>
        <w:jc w:val="both"/>
        <w:rPr>
          <w:rFonts w:ascii="Calibri" w:hAnsi="Calibri"/>
          <w:color w:val="000000" w:themeColor="text1"/>
          <w:sz w:val="22"/>
          <w:szCs w:val="22"/>
        </w:rPr>
      </w:pPr>
      <w:r w:rsidRPr="00CB19E3">
        <w:rPr>
          <w:rFonts w:ascii="Calibri" w:hAnsi="Calibri"/>
          <w:color w:val="000000" w:themeColor="text1"/>
          <w:sz w:val="22"/>
          <w:szCs w:val="22"/>
        </w:rPr>
        <w:t>Każdy Wykonawca ma prawo zwrócić się do Zamawiającego o wyjaśnienie treści SIWZ. Pytania Wykonawców muszą być formu</w:t>
      </w:r>
      <w:r w:rsidR="00F76E7E" w:rsidRPr="00CB19E3">
        <w:rPr>
          <w:rFonts w:ascii="Calibri" w:hAnsi="Calibri"/>
          <w:color w:val="000000" w:themeColor="text1"/>
          <w:sz w:val="22"/>
          <w:szCs w:val="22"/>
        </w:rPr>
        <w:t>łowane na piśmie i przesłane na </w:t>
      </w:r>
      <w:r w:rsidRPr="00CB19E3">
        <w:rPr>
          <w:rFonts w:ascii="Calibri" w:hAnsi="Calibri"/>
          <w:color w:val="000000" w:themeColor="text1"/>
          <w:sz w:val="22"/>
          <w:szCs w:val="22"/>
        </w:rPr>
        <w:t xml:space="preserve">adres Zamawiającego, faksem: (14) 66  305 45 lub e-mailem: </w:t>
      </w:r>
      <w:hyperlink r:id="rId11" w:history="1">
        <w:r w:rsidR="00F97F55" w:rsidRPr="00CB19E3">
          <w:rPr>
            <w:rStyle w:val="Hipercze"/>
            <w:rFonts w:ascii="Calibri" w:hAnsi="Calibri"/>
            <w:color w:val="000000" w:themeColor="text1"/>
            <w:sz w:val="22"/>
            <w:szCs w:val="22"/>
            <w:u w:val="none"/>
          </w:rPr>
          <w:t>zam_pub@brzesko.pl</w:t>
        </w:r>
      </w:hyperlink>
      <w:r w:rsidR="007C00C5" w:rsidRPr="00CB19E3">
        <w:rPr>
          <w:rFonts w:ascii="Calibri" w:hAnsi="Calibri"/>
          <w:color w:val="000000" w:themeColor="text1"/>
          <w:sz w:val="22"/>
          <w:szCs w:val="22"/>
        </w:rPr>
        <w:t>.</w:t>
      </w:r>
    </w:p>
    <w:p w:rsidR="00F97F55" w:rsidRPr="00CB19E3" w:rsidRDefault="00F97F55" w:rsidP="00F97F55">
      <w:pPr>
        <w:spacing w:before="120" w:after="120"/>
        <w:ind w:left="1843"/>
        <w:jc w:val="both"/>
        <w:rPr>
          <w:rFonts w:ascii="Calibri" w:hAnsi="Calibri"/>
          <w:color w:val="000000" w:themeColor="text1"/>
          <w:sz w:val="22"/>
          <w:szCs w:val="22"/>
        </w:rPr>
      </w:pPr>
      <w:r w:rsidRPr="00CB19E3">
        <w:rPr>
          <w:rFonts w:ascii="Calibri" w:hAnsi="Calibri"/>
          <w:color w:val="000000" w:themeColor="text1"/>
          <w:sz w:val="22"/>
          <w:szCs w:val="22"/>
        </w:rPr>
        <w:t>W korespondencji kierowanej do Zamawiającego Wykonawca winien posługiwać się oznaczeniem/numerem sprawy określonym w SIWZ.</w:t>
      </w:r>
    </w:p>
    <w:p w:rsidR="00A300D9" w:rsidRPr="00CB19E3" w:rsidRDefault="00A300D9" w:rsidP="009E1877">
      <w:pPr>
        <w:numPr>
          <w:ilvl w:val="0"/>
          <w:numId w:val="16"/>
        </w:numPr>
        <w:spacing w:before="120" w:after="120"/>
        <w:ind w:left="1843" w:hanging="567"/>
        <w:jc w:val="both"/>
        <w:rPr>
          <w:rFonts w:ascii="Calibri" w:hAnsi="Calibri"/>
          <w:color w:val="000000" w:themeColor="text1"/>
          <w:sz w:val="22"/>
          <w:szCs w:val="22"/>
        </w:rPr>
      </w:pPr>
      <w:r w:rsidRPr="00CB19E3">
        <w:rPr>
          <w:rFonts w:ascii="Calibri" w:hAnsi="Calibri"/>
          <w:color w:val="000000" w:themeColor="text1"/>
          <w:sz w:val="22"/>
          <w:szCs w:val="22"/>
        </w:rPr>
        <w:lastRenderedPageBreak/>
        <w:t xml:space="preserve">Zamawiający udzieli niezwłocznie (nie później niż na dwa dni przed terminem składania ofert) wyjaśnień na piśmie, pod warunkiem, że prośba o wyjaśnienie SIWZ wpłynęła do Zamawiającego nie później niż do końca dnia, w którym upływa połowa wyznaczonego terminu składania ofert. </w:t>
      </w:r>
    </w:p>
    <w:p w:rsidR="00A300D9" w:rsidRPr="00CB19E3" w:rsidRDefault="00A300D9" w:rsidP="009E1877">
      <w:pPr>
        <w:numPr>
          <w:ilvl w:val="0"/>
          <w:numId w:val="16"/>
        </w:numPr>
        <w:spacing w:before="120" w:after="120"/>
        <w:ind w:left="1843" w:hanging="567"/>
        <w:jc w:val="both"/>
        <w:rPr>
          <w:rFonts w:ascii="Calibri" w:hAnsi="Calibri"/>
          <w:color w:val="000000" w:themeColor="text1"/>
          <w:sz w:val="22"/>
          <w:szCs w:val="22"/>
        </w:rPr>
      </w:pPr>
      <w:r w:rsidRPr="00CB19E3">
        <w:rPr>
          <w:rFonts w:ascii="Calibri" w:hAnsi="Calibri"/>
          <w:color w:val="000000" w:themeColor="text1"/>
          <w:sz w:val="22"/>
          <w:szCs w:val="22"/>
        </w:rPr>
        <w:t>Mając na względzie usprawnienie procesu udzie</w:t>
      </w:r>
      <w:r w:rsidR="00F76E7E" w:rsidRPr="00CB19E3">
        <w:rPr>
          <w:rFonts w:ascii="Calibri" w:hAnsi="Calibri"/>
          <w:color w:val="000000" w:themeColor="text1"/>
          <w:sz w:val="22"/>
          <w:szCs w:val="22"/>
        </w:rPr>
        <w:t>lania wyjaśnień i odpowiedzi na </w:t>
      </w:r>
      <w:r w:rsidRPr="00CB19E3">
        <w:rPr>
          <w:rFonts w:ascii="Calibri" w:hAnsi="Calibri"/>
          <w:color w:val="000000" w:themeColor="text1"/>
          <w:sz w:val="22"/>
          <w:szCs w:val="22"/>
        </w:rPr>
        <w:t>pytania Wykonawców, Zamawiający prosi o przekazywanie pytań również w</w:t>
      </w:r>
      <w:r w:rsidR="00F76E7E" w:rsidRPr="00CB19E3">
        <w:rPr>
          <w:rFonts w:ascii="Calibri" w:hAnsi="Calibri"/>
          <w:color w:val="000000" w:themeColor="text1"/>
          <w:sz w:val="22"/>
          <w:szCs w:val="22"/>
        </w:rPr>
        <w:t> </w:t>
      </w:r>
      <w:r w:rsidRPr="00CB19E3">
        <w:rPr>
          <w:rFonts w:ascii="Calibri" w:hAnsi="Calibri"/>
          <w:color w:val="000000" w:themeColor="text1"/>
          <w:sz w:val="22"/>
          <w:szCs w:val="22"/>
        </w:rPr>
        <w:t xml:space="preserve">formie elektronicznej (w wersji edytowalnej – </w:t>
      </w:r>
      <w:r w:rsidR="00F76E7E" w:rsidRPr="00CB19E3">
        <w:rPr>
          <w:rFonts w:ascii="Calibri" w:hAnsi="Calibri"/>
          <w:color w:val="000000" w:themeColor="text1"/>
          <w:sz w:val="22"/>
          <w:szCs w:val="22"/>
        </w:rPr>
        <w:t>format .</w:t>
      </w:r>
      <w:proofErr w:type="spellStart"/>
      <w:r w:rsidR="00F76E7E" w:rsidRPr="00CB19E3">
        <w:rPr>
          <w:rFonts w:ascii="Calibri" w:hAnsi="Calibri"/>
          <w:color w:val="000000" w:themeColor="text1"/>
          <w:sz w:val="22"/>
          <w:szCs w:val="22"/>
        </w:rPr>
        <w:t>doc</w:t>
      </w:r>
      <w:proofErr w:type="spellEnd"/>
      <w:r w:rsidR="00F76E7E" w:rsidRPr="00CB19E3">
        <w:rPr>
          <w:rFonts w:ascii="Calibri" w:hAnsi="Calibri"/>
          <w:color w:val="000000" w:themeColor="text1"/>
          <w:sz w:val="22"/>
          <w:szCs w:val="22"/>
        </w:rPr>
        <w:t xml:space="preserve"> lub równoważny), na </w:t>
      </w:r>
      <w:r w:rsidRPr="00CB19E3">
        <w:rPr>
          <w:rFonts w:ascii="Calibri" w:hAnsi="Calibri"/>
          <w:color w:val="000000" w:themeColor="text1"/>
          <w:sz w:val="22"/>
          <w:szCs w:val="22"/>
        </w:rPr>
        <w:t xml:space="preserve">adres poczty elektronicznej: </w:t>
      </w:r>
      <w:r w:rsidR="00287086" w:rsidRPr="00CB19E3">
        <w:rPr>
          <w:rFonts w:ascii="Calibri" w:hAnsi="Calibri"/>
          <w:color w:val="000000" w:themeColor="text1"/>
          <w:sz w:val="22"/>
          <w:szCs w:val="22"/>
        </w:rPr>
        <w:t>zam_pub@</w:t>
      </w:r>
      <w:r w:rsidRPr="00CB19E3">
        <w:rPr>
          <w:rFonts w:ascii="Calibri" w:hAnsi="Calibri"/>
          <w:color w:val="000000" w:themeColor="text1"/>
          <w:sz w:val="22"/>
          <w:szCs w:val="22"/>
        </w:rPr>
        <w:t>brzesko.pl</w:t>
      </w:r>
      <w:r w:rsidR="007C00C5" w:rsidRPr="00CB19E3">
        <w:rPr>
          <w:rFonts w:ascii="Calibri" w:hAnsi="Calibri"/>
          <w:color w:val="000000" w:themeColor="text1"/>
          <w:sz w:val="22"/>
          <w:szCs w:val="22"/>
        </w:rPr>
        <w:t>.</w:t>
      </w:r>
    </w:p>
    <w:p w:rsidR="00A300D9" w:rsidRPr="00CB19E3" w:rsidRDefault="00A300D9" w:rsidP="009E1877">
      <w:pPr>
        <w:numPr>
          <w:ilvl w:val="0"/>
          <w:numId w:val="16"/>
        </w:numPr>
        <w:spacing w:before="120" w:after="120"/>
        <w:ind w:left="1843" w:hanging="567"/>
        <w:jc w:val="both"/>
        <w:rPr>
          <w:rFonts w:ascii="Calibri" w:hAnsi="Calibri"/>
          <w:color w:val="000000" w:themeColor="text1"/>
          <w:sz w:val="22"/>
          <w:szCs w:val="22"/>
        </w:rPr>
      </w:pPr>
      <w:r w:rsidRPr="00CB19E3">
        <w:rPr>
          <w:rFonts w:ascii="Calibri" w:hAnsi="Calibri"/>
          <w:color w:val="000000" w:themeColor="text1"/>
          <w:sz w:val="22"/>
          <w:szCs w:val="22"/>
        </w:rPr>
        <w:t>Treść zapytania i wyjaśnienia zostanie jednocześnie przesłana wszystkim Wykonawcom, którzy pobrali SIWZ bez ujawnienia źródła zapytania oraz opublikowana na stronie internetowej Zamawiającego.</w:t>
      </w:r>
    </w:p>
    <w:p w:rsidR="00A300D9" w:rsidRPr="00CB19E3" w:rsidRDefault="00A300D9" w:rsidP="009E1877">
      <w:pPr>
        <w:numPr>
          <w:ilvl w:val="1"/>
          <w:numId w:val="15"/>
        </w:numPr>
        <w:spacing w:before="120" w:after="120"/>
        <w:ind w:left="1276" w:hanging="709"/>
        <w:jc w:val="both"/>
        <w:rPr>
          <w:rFonts w:ascii="Calibri" w:hAnsi="Calibri"/>
          <w:color w:val="000000" w:themeColor="text1"/>
          <w:sz w:val="22"/>
          <w:szCs w:val="22"/>
        </w:rPr>
      </w:pPr>
      <w:r w:rsidRPr="00CB19E3">
        <w:rPr>
          <w:rFonts w:ascii="Calibri" w:hAnsi="Calibri"/>
          <w:b/>
          <w:color w:val="000000" w:themeColor="text1"/>
          <w:sz w:val="22"/>
          <w:szCs w:val="22"/>
        </w:rPr>
        <w:t>Uwaga:</w:t>
      </w:r>
      <w:r w:rsidRPr="00CB19E3">
        <w:rPr>
          <w:rFonts w:ascii="Calibri" w:hAnsi="Calibri"/>
          <w:color w:val="000000" w:themeColor="text1"/>
          <w:sz w:val="22"/>
          <w:szCs w:val="22"/>
        </w:rPr>
        <w:t xml:space="preserve"> Przesłanie dokumentów po godzinie 15.30, skutkować będzie zarejestrowaniem takiego pisma, jako poczty przychodzącej z datą następnego dnia roboczego Zamawiającego. Zamawiający nie bierze odpowiedzialności za skutki braku zachowania przez Wykonawcę powyższych wymogów.</w:t>
      </w:r>
    </w:p>
    <w:p w:rsidR="00A300D9" w:rsidRPr="00CB19E3" w:rsidRDefault="00A300D9" w:rsidP="00A300D9">
      <w:pPr>
        <w:numPr>
          <w:ilvl w:val="0"/>
          <w:numId w:val="1"/>
        </w:numPr>
        <w:ind w:left="567" w:hanging="567"/>
        <w:jc w:val="both"/>
        <w:rPr>
          <w:rFonts w:ascii="Calibri" w:hAnsi="Calibri"/>
          <w:b/>
          <w:color w:val="000000" w:themeColor="text1"/>
          <w:sz w:val="22"/>
          <w:szCs w:val="22"/>
        </w:rPr>
      </w:pPr>
      <w:r w:rsidRPr="00CB19E3">
        <w:rPr>
          <w:rFonts w:ascii="Calibri" w:hAnsi="Calibri"/>
          <w:b/>
          <w:color w:val="000000" w:themeColor="text1"/>
          <w:sz w:val="22"/>
          <w:szCs w:val="22"/>
        </w:rPr>
        <w:t>Wymagania dotyczące wadium.</w:t>
      </w:r>
    </w:p>
    <w:p w:rsidR="00A61029" w:rsidRPr="00CB19E3" w:rsidRDefault="00A61029" w:rsidP="00646049">
      <w:pPr>
        <w:pStyle w:val="Akapitzlist"/>
        <w:numPr>
          <w:ilvl w:val="3"/>
          <w:numId w:val="1"/>
        </w:numPr>
        <w:jc w:val="both"/>
        <w:rPr>
          <w:rFonts w:ascii="Calibri" w:hAnsi="Calibri"/>
          <w:color w:val="000000" w:themeColor="text1"/>
          <w:sz w:val="22"/>
          <w:szCs w:val="22"/>
        </w:rPr>
      </w:pPr>
      <w:r w:rsidRPr="00CB19E3">
        <w:rPr>
          <w:rFonts w:ascii="Calibri" w:hAnsi="Calibri"/>
          <w:color w:val="000000" w:themeColor="text1"/>
          <w:sz w:val="22"/>
          <w:szCs w:val="22"/>
        </w:rPr>
        <w:t xml:space="preserve">Warunkiem udziału w postępowaniu jest wniesienie </w:t>
      </w:r>
      <w:r w:rsidRPr="00CB19E3">
        <w:rPr>
          <w:rFonts w:ascii="Calibri" w:hAnsi="Calibri"/>
          <w:b/>
          <w:bCs/>
          <w:color w:val="000000" w:themeColor="text1"/>
          <w:sz w:val="22"/>
          <w:szCs w:val="22"/>
        </w:rPr>
        <w:t xml:space="preserve">wadium w wysokości: </w:t>
      </w:r>
      <w:r w:rsidR="002210C2" w:rsidRPr="00CB19E3">
        <w:rPr>
          <w:rFonts w:ascii="Calibri" w:hAnsi="Calibri"/>
          <w:b/>
          <w:bCs/>
          <w:color w:val="000000" w:themeColor="text1"/>
          <w:sz w:val="22"/>
          <w:szCs w:val="22"/>
        </w:rPr>
        <w:t>8</w:t>
      </w:r>
      <w:r w:rsidRPr="00CB19E3">
        <w:rPr>
          <w:rFonts w:ascii="Calibri" w:hAnsi="Calibri"/>
          <w:b/>
          <w:bCs/>
          <w:color w:val="000000" w:themeColor="text1"/>
          <w:sz w:val="22"/>
          <w:szCs w:val="22"/>
        </w:rPr>
        <w:t xml:space="preserve">.000,00 zł. </w:t>
      </w:r>
      <w:r w:rsidRPr="00CB19E3">
        <w:rPr>
          <w:rFonts w:ascii="Calibri" w:hAnsi="Calibri"/>
          <w:color w:val="000000" w:themeColor="text1"/>
          <w:sz w:val="22"/>
          <w:szCs w:val="22"/>
        </w:rPr>
        <w:t xml:space="preserve">                        (słownie; </w:t>
      </w:r>
      <w:r w:rsidR="002210C2" w:rsidRPr="00CB19E3">
        <w:rPr>
          <w:rFonts w:ascii="Calibri" w:hAnsi="Calibri"/>
          <w:color w:val="000000" w:themeColor="text1"/>
          <w:sz w:val="22"/>
          <w:szCs w:val="22"/>
        </w:rPr>
        <w:t>osiem</w:t>
      </w:r>
      <w:r w:rsidR="000B22E0" w:rsidRPr="00CB19E3">
        <w:rPr>
          <w:rFonts w:ascii="Calibri" w:hAnsi="Calibri"/>
          <w:color w:val="000000" w:themeColor="text1"/>
          <w:sz w:val="22"/>
          <w:szCs w:val="22"/>
        </w:rPr>
        <w:t xml:space="preserve"> </w:t>
      </w:r>
      <w:r w:rsidRPr="00CB19E3">
        <w:rPr>
          <w:rFonts w:ascii="Calibri" w:hAnsi="Calibri"/>
          <w:color w:val="000000" w:themeColor="text1"/>
          <w:sz w:val="22"/>
          <w:szCs w:val="22"/>
        </w:rPr>
        <w:t>tysięcy złotych 00/100)</w:t>
      </w:r>
      <w:r w:rsidR="002210C2" w:rsidRPr="00CB19E3">
        <w:rPr>
          <w:rFonts w:ascii="Calibri" w:hAnsi="Calibri"/>
          <w:color w:val="000000" w:themeColor="text1"/>
          <w:sz w:val="22"/>
          <w:szCs w:val="22"/>
        </w:rPr>
        <w:t xml:space="preserve"> dla całości zadania</w:t>
      </w:r>
      <w:r w:rsidRPr="00CB19E3">
        <w:rPr>
          <w:rFonts w:ascii="Calibri" w:hAnsi="Calibri"/>
          <w:color w:val="000000" w:themeColor="text1"/>
          <w:sz w:val="22"/>
          <w:szCs w:val="22"/>
        </w:rPr>
        <w:t xml:space="preserve"> lub</w:t>
      </w:r>
      <w:r w:rsidR="00B77F7D" w:rsidRPr="00CB19E3">
        <w:rPr>
          <w:rFonts w:ascii="Calibri" w:hAnsi="Calibri"/>
          <w:color w:val="000000" w:themeColor="text1"/>
          <w:sz w:val="22"/>
          <w:szCs w:val="22"/>
        </w:rPr>
        <w:t xml:space="preserve"> 2</w:t>
      </w:r>
      <w:r w:rsidR="002210C2" w:rsidRPr="00CB19E3">
        <w:rPr>
          <w:rFonts w:ascii="Calibri" w:hAnsi="Calibri"/>
          <w:color w:val="000000" w:themeColor="text1"/>
          <w:sz w:val="22"/>
          <w:szCs w:val="22"/>
        </w:rPr>
        <w:t>.000,00 (słownie: dwa tysiące złotych)</w:t>
      </w:r>
      <w:r w:rsidR="00B77F7D" w:rsidRPr="00CB19E3">
        <w:rPr>
          <w:rFonts w:ascii="Calibri" w:hAnsi="Calibri"/>
          <w:color w:val="000000" w:themeColor="text1"/>
          <w:sz w:val="22"/>
          <w:szCs w:val="22"/>
        </w:rPr>
        <w:t xml:space="preserve"> dla</w:t>
      </w:r>
      <w:r w:rsidR="002210C2" w:rsidRPr="00CB19E3">
        <w:rPr>
          <w:rFonts w:ascii="Calibri" w:hAnsi="Calibri"/>
          <w:color w:val="000000" w:themeColor="text1"/>
          <w:sz w:val="22"/>
          <w:szCs w:val="22"/>
        </w:rPr>
        <w:t xml:space="preserve"> zadania nr </w:t>
      </w:r>
      <w:r w:rsidR="00B77F7D" w:rsidRPr="00CB19E3">
        <w:rPr>
          <w:rFonts w:ascii="Calibri" w:hAnsi="Calibri"/>
          <w:color w:val="000000" w:themeColor="text1"/>
          <w:sz w:val="22"/>
          <w:szCs w:val="22"/>
        </w:rPr>
        <w:t>1</w:t>
      </w:r>
      <w:r w:rsidRPr="00CB19E3">
        <w:rPr>
          <w:rFonts w:ascii="Calibri" w:hAnsi="Calibri"/>
          <w:color w:val="000000" w:themeColor="text1"/>
          <w:sz w:val="22"/>
          <w:szCs w:val="22"/>
        </w:rPr>
        <w:t xml:space="preserve"> </w:t>
      </w:r>
      <w:r w:rsidR="002210C2" w:rsidRPr="00CB19E3">
        <w:rPr>
          <w:rFonts w:ascii="Calibri" w:hAnsi="Calibri"/>
          <w:color w:val="000000" w:themeColor="text1"/>
          <w:sz w:val="22"/>
          <w:szCs w:val="22"/>
        </w:rPr>
        <w:t>lub</w:t>
      </w:r>
      <w:r w:rsidR="00B77F7D" w:rsidRPr="00CB19E3">
        <w:rPr>
          <w:rFonts w:ascii="Calibri" w:hAnsi="Calibri"/>
          <w:color w:val="000000" w:themeColor="text1"/>
          <w:sz w:val="22"/>
          <w:szCs w:val="22"/>
        </w:rPr>
        <w:t xml:space="preserve"> 6</w:t>
      </w:r>
      <w:r w:rsidR="002210C2" w:rsidRPr="00CB19E3">
        <w:rPr>
          <w:rFonts w:ascii="Calibri" w:hAnsi="Calibri"/>
          <w:color w:val="000000" w:themeColor="text1"/>
          <w:sz w:val="22"/>
          <w:szCs w:val="22"/>
        </w:rPr>
        <w:t>.000,00 (słownie: sześć tysięcy złotych) dla zadania nr</w:t>
      </w:r>
      <w:r w:rsidR="00B31D6B" w:rsidRPr="00CB19E3">
        <w:rPr>
          <w:rFonts w:ascii="Calibri" w:hAnsi="Calibri"/>
          <w:color w:val="000000" w:themeColor="text1"/>
          <w:sz w:val="22"/>
          <w:szCs w:val="22"/>
        </w:rPr>
        <w:t xml:space="preserve"> 2.</w:t>
      </w:r>
      <w:r w:rsidR="002210C2" w:rsidRPr="00CB19E3">
        <w:rPr>
          <w:rFonts w:ascii="Calibri" w:hAnsi="Calibri"/>
          <w:color w:val="000000" w:themeColor="text1"/>
          <w:sz w:val="22"/>
          <w:szCs w:val="22"/>
        </w:rPr>
        <w:t xml:space="preserve"> </w:t>
      </w:r>
    </w:p>
    <w:p w:rsidR="00287086" w:rsidRPr="00CB19E3" w:rsidRDefault="00287086" w:rsidP="00287086">
      <w:pPr>
        <w:pStyle w:val="Akapitzlist"/>
        <w:numPr>
          <w:ilvl w:val="3"/>
          <w:numId w:val="1"/>
        </w:numPr>
        <w:jc w:val="both"/>
        <w:rPr>
          <w:rFonts w:ascii="Calibri" w:hAnsi="Calibri"/>
          <w:color w:val="000000" w:themeColor="text1"/>
          <w:sz w:val="22"/>
          <w:szCs w:val="22"/>
        </w:rPr>
      </w:pPr>
      <w:r w:rsidRPr="00CB19E3">
        <w:rPr>
          <w:rFonts w:ascii="Calibri" w:hAnsi="Calibri"/>
          <w:color w:val="000000" w:themeColor="text1"/>
          <w:sz w:val="22"/>
          <w:szCs w:val="22"/>
        </w:rPr>
        <w:t>Wadium wnosi się przed upływem terminu składania ofert.</w:t>
      </w:r>
    </w:p>
    <w:p w:rsidR="00287086" w:rsidRPr="00CB19E3" w:rsidRDefault="00287086" w:rsidP="00287086">
      <w:pPr>
        <w:pStyle w:val="Akapitzlist"/>
        <w:numPr>
          <w:ilvl w:val="3"/>
          <w:numId w:val="1"/>
        </w:numPr>
        <w:jc w:val="both"/>
        <w:rPr>
          <w:rFonts w:ascii="Calibri" w:hAnsi="Calibri"/>
          <w:color w:val="000000" w:themeColor="text1"/>
          <w:sz w:val="22"/>
          <w:szCs w:val="22"/>
        </w:rPr>
      </w:pPr>
      <w:r w:rsidRPr="00CB19E3">
        <w:rPr>
          <w:rFonts w:ascii="Calibri" w:hAnsi="Calibri"/>
          <w:color w:val="000000" w:themeColor="text1"/>
          <w:sz w:val="22"/>
          <w:szCs w:val="22"/>
        </w:rPr>
        <w:t xml:space="preserve">Wadium może być wnoszone w jednej lub w kilku następujących formach, o których mowa w art. 45 ust. 6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 xml:space="preserve">: </w:t>
      </w:r>
    </w:p>
    <w:p w:rsidR="00287086" w:rsidRPr="00CB19E3" w:rsidRDefault="00287086" w:rsidP="00DC6A58">
      <w:pPr>
        <w:numPr>
          <w:ilvl w:val="0"/>
          <w:numId w:val="34"/>
        </w:numPr>
        <w:ind w:left="1701" w:hanging="425"/>
        <w:jc w:val="both"/>
        <w:rPr>
          <w:rFonts w:ascii="Calibri" w:hAnsi="Calibri"/>
          <w:color w:val="000000" w:themeColor="text1"/>
          <w:sz w:val="22"/>
          <w:szCs w:val="22"/>
        </w:rPr>
      </w:pPr>
      <w:r w:rsidRPr="00CB19E3">
        <w:rPr>
          <w:rFonts w:ascii="Calibri" w:hAnsi="Calibri"/>
          <w:color w:val="000000" w:themeColor="text1"/>
          <w:sz w:val="22"/>
          <w:szCs w:val="22"/>
        </w:rPr>
        <w:t>pieniądzu,</w:t>
      </w:r>
    </w:p>
    <w:p w:rsidR="00287086" w:rsidRPr="00CB19E3" w:rsidRDefault="00287086" w:rsidP="00DC6A58">
      <w:pPr>
        <w:numPr>
          <w:ilvl w:val="0"/>
          <w:numId w:val="34"/>
        </w:numPr>
        <w:ind w:left="1701" w:hanging="425"/>
        <w:jc w:val="both"/>
        <w:rPr>
          <w:rFonts w:ascii="Calibri" w:hAnsi="Calibri"/>
          <w:color w:val="000000" w:themeColor="text1"/>
          <w:sz w:val="22"/>
          <w:szCs w:val="22"/>
        </w:rPr>
      </w:pPr>
      <w:r w:rsidRPr="00CB19E3">
        <w:rPr>
          <w:rFonts w:ascii="Calibri" w:hAnsi="Calibri"/>
          <w:color w:val="000000" w:themeColor="text1"/>
          <w:sz w:val="22"/>
          <w:szCs w:val="22"/>
        </w:rPr>
        <w:t xml:space="preserve">poręczeniach bankowych lub poręczeniach spółdzielczej kasy oszczędnościowo - kredytowej, z tym że poręczenie kasy jest zawsze poręczeniem pieniężnym, </w:t>
      </w:r>
    </w:p>
    <w:p w:rsidR="00287086" w:rsidRPr="00CB19E3" w:rsidRDefault="00287086" w:rsidP="00DC6A58">
      <w:pPr>
        <w:numPr>
          <w:ilvl w:val="0"/>
          <w:numId w:val="34"/>
        </w:numPr>
        <w:ind w:left="1701" w:hanging="425"/>
        <w:jc w:val="both"/>
        <w:rPr>
          <w:rFonts w:ascii="Calibri" w:hAnsi="Calibri"/>
          <w:color w:val="000000" w:themeColor="text1"/>
          <w:sz w:val="22"/>
          <w:szCs w:val="22"/>
        </w:rPr>
      </w:pPr>
      <w:r w:rsidRPr="00CB19E3">
        <w:rPr>
          <w:rFonts w:ascii="Calibri" w:hAnsi="Calibri"/>
          <w:color w:val="000000" w:themeColor="text1"/>
          <w:sz w:val="22"/>
          <w:szCs w:val="22"/>
        </w:rPr>
        <w:t xml:space="preserve">gwarancjach bankowych, </w:t>
      </w:r>
    </w:p>
    <w:p w:rsidR="00287086" w:rsidRPr="00CB19E3" w:rsidRDefault="00287086" w:rsidP="00DC6A58">
      <w:pPr>
        <w:numPr>
          <w:ilvl w:val="0"/>
          <w:numId w:val="34"/>
        </w:numPr>
        <w:ind w:left="1701" w:hanging="425"/>
        <w:jc w:val="both"/>
        <w:rPr>
          <w:rFonts w:ascii="Calibri" w:hAnsi="Calibri"/>
          <w:color w:val="000000" w:themeColor="text1"/>
          <w:sz w:val="22"/>
          <w:szCs w:val="22"/>
        </w:rPr>
      </w:pPr>
      <w:r w:rsidRPr="00CB19E3">
        <w:rPr>
          <w:rFonts w:ascii="Calibri" w:hAnsi="Calibri"/>
          <w:color w:val="000000" w:themeColor="text1"/>
          <w:sz w:val="22"/>
          <w:szCs w:val="22"/>
        </w:rPr>
        <w:t xml:space="preserve">gwarancjach ubezpieczeniowych, </w:t>
      </w:r>
    </w:p>
    <w:p w:rsidR="00287086" w:rsidRPr="00CB19E3" w:rsidRDefault="00287086" w:rsidP="00DC6A58">
      <w:pPr>
        <w:numPr>
          <w:ilvl w:val="0"/>
          <w:numId w:val="34"/>
        </w:numPr>
        <w:ind w:left="1701" w:hanging="425"/>
        <w:jc w:val="both"/>
        <w:rPr>
          <w:rFonts w:ascii="Calibri" w:hAnsi="Calibri"/>
          <w:color w:val="000000" w:themeColor="text1"/>
          <w:sz w:val="22"/>
          <w:szCs w:val="22"/>
        </w:rPr>
      </w:pPr>
      <w:r w:rsidRPr="00CB19E3">
        <w:rPr>
          <w:rFonts w:ascii="Calibri" w:hAnsi="Calibri"/>
          <w:color w:val="000000" w:themeColor="text1"/>
          <w:sz w:val="22"/>
          <w:szCs w:val="22"/>
        </w:rPr>
        <w:t>poręczeniach udzielanych przez podmioty, o których mowa w art. 6b ust. 5 pkt 2 ustawy z dnia 9 listopada 2000 r. o utworzeniu Polskiej Agencji Rozwoju Przedsiębiorczości.</w:t>
      </w:r>
    </w:p>
    <w:p w:rsidR="00287086" w:rsidRPr="00CB19E3" w:rsidRDefault="00287086" w:rsidP="00287086">
      <w:pPr>
        <w:pStyle w:val="Akapitzlist"/>
        <w:numPr>
          <w:ilvl w:val="3"/>
          <w:numId w:val="1"/>
        </w:numPr>
        <w:spacing w:before="120" w:after="120"/>
        <w:jc w:val="both"/>
        <w:rPr>
          <w:rFonts w:ascii="Calibri" w:hAnsi="Calibri"/>
          <w:color w:val="000000" w:themeColor="text1"/>
          <w:sz w:val="22"/>
          <w:szCs w:val="22"/>
        </w:rPr>
      </w:pPr>
      <w:r w:rsidRPr="00CB19E3">
        <w:rPr>
          <w:rFonts w:ascii="Calibri" w:hAnsi="Calibri"/>
          <w:color w:val="000000" w:themeColor="text1"/>
          <w:sz w:val="22"/>
          <w:szCs w:val="22"/>
        </w:rPr>
        <w:t xml:space="preserve">Z treści gwarancji i poręczeń, o których mowa w pkt </w:t>
      </w:r>
      <w:r w:rsidR="00221869" w:rsidRPr="00CB19E3">
        <w:rPr>
          <w:rFonts w:ascii="Calibri" w:hAnsi="Calibri"/>
          <w:color w:val="000000" w:themeColor="text1"/>
          <w:sz w:val="22"/>
          <w:szCs w:val="22"/>
        </w:rPr>
        <w:t xml:space="preserve">3 </w:t>
      </w:r>
      <w:proofErr w:type="spellStart"/>
      <w:r w:rsidR="00221869" w:rsidRPr="00CB19E3">
        <w:rPr>
          <w:rFonts w:ascii="Calibri" w:hAnsi="Calibri"/>
          <w:color w:val="000000" w:themeColor="text1"/>
          <w:sz w:val="22"/>
          <w:szCs w:val="22"/>
        </w:rPr>
        <w:t>ppkt</w:t>
      </w:r>
      <w:proofErr w:type="spellEnd"/>
      <w:r w:rsidRPr="00CB19E3">
        <w:rPr>
          <w:rFonts w:ascii="Calibri" w:hAnsi="Calibri"/>
          <w:color w:val="000000" w:themeColor="text1"/>
          <w:sz w:val="22"/>
          <w:szCs w:val="22"/>
        </w:rPr>
        <w:t xml:space="preserve"> </w:t>
      </w:r>
      <w:r w:rsidR="00221869" w:rsidRPr="00CB19E3">
        <w:rPr>
          <w:rFonts w:ascii="Calibri" w:hAnsi="Calibri"/>
          <w:color w:val="000000" w:themeColor="text1"/>
          <w:sz w:val="22"/>
          <w:szCs w:val="22"/>
        </w:rPr>
        <w:t>2</w:t>
      </w:r>
      <w:r w:rsidRPr="00CB19E3">
        <w:rPr>
          <w:rFonts w:ascii="Calibri" w:hAnsi="Calibri"/>
          <w:color w:val="000000" w:themeColor="text1"/>
          <w:sz w:val="22"/>
          <w:szCs w:val="22"/>
        </w:rPr>
        <w:t xml:space="preserve">) - </w:t>
      </w:r>
      <w:r w:rsidR="00221869" w:rsidRPr="00CB19E3">
        <w:rPr>
          <w:rFonts w:ascii="Calibri" w:hAnsi="Calibri"/>
          <w:color w:val="000000" w:themeColor="text1"/>
          <w:sz w:val="22"/>
          <w:szCs w:val="22"/>
        </w:rPr>
        <w:t>5</w:t>
      </w:r>
      <w:r w:rsidRPr="00CB19E3">
        <w:rPr>
          <w:rFonts w:ascii="Calibri" w:hAnsi="Calibri"/>
          <w:color w:val="000000" w:themeColor="text1"/>
          <w:sz w:val="22"/>
          <w:szCs w:val="22"/>
        </w:rPr>
        <w:t xml:space="preserve">) </w:t>
      </w:r>
      <w:r w:rsidR="00221869" w:rsidRPr="00CB19E3">
        <w:rPr>
          <w:rFonts w:ascii="Calibri" w:hAnsi="Calibri"/>
          <w:color w:val="000000" w:themeColor="text1"/>
          <w:sz w:val="22"/>
          <w:szCs w:val="22"/>
        </w:rPr>
        <w:t xml:space="preserve">niniejszego rozdziału </w:t>
      </w:r>
      <w:r w:rsidRPr="00CB19E3">
        <w:rPr>
          <w:rFonts w:ascii="Calibri" w:hAnsi="Calibri"/>
          <w:color w:val="000000" w:themeColor="text1"/>
          <w:sz w:val="22"/>
          <w:szCs w:val="22"/>
        </w:rPr>
        <w:t xml:space="preserve">SIWZ (art. 45 ust. 6 pkt 2-5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 xml:space="preserve">) musi wynikać bezwarunkowe, nieodwołalne i na pierwsze pisemne żądanie zamawiającego, zobowiązanie gwaranta do zapłaty na rzecz zamawiającego kwoty określonej w gwarancji: </w:t>
      </w:r>
    </w:p>
    <w:p w:rsidR="00287086" w:rsidRPr="00CB19E3" w:rsidRDefault="00287086" w:rsidP="00DC6A58">
      <w:pPr>
        <w:pStyle w:val="Akapitzlist"/>
        <w:numPr>
          <w:ilvl w:val="0"/>
          <w:numId w:val="35"/>
        </w:numPr>
        <w:spacing w:before="120" w:after="120"/>
        <w:jc w:val="both"/>
        <w:rPr>
          <w:rFonts w:ascii="Calibri" w:hAnsi="Calibri"/>
          <w:color w:val="000000" w:themeColor="text1"/>
          <w:sz w:val="22"/>
          <w:szCs w:val="22"/>
        </w:rPr>
      </w:pPr>
      <w:r w:rsidRPr="00CB19E3">
        <w:rPr>
          <w:rFonts w:ascii="Calibri" w:hAnsi="Calibri"/>
          <w:color w:val="000000" w:themeColor="text1"/>
          <w:sz w:val="22"/>
          <w:szCs w:val="22"/>
        </w:rPr>
        <w:t>jeżeli wykonawca, którego oferta została wybrana:</w:t>
      </w:r>
    </w:p>
    <w:p w:rsidR="00287086" w:rsidRPr="00CB19E3" w:rsidRDefault="00287086" w:rsidP="00DC6A58">
      <w:pPr>
        <w:pStyle w:val="Akapitzlist"/>
        <w:numPr>
          <w:ilvl w:val="0"/>
          <w:numId w:val="36"/>
        </w:numPr>
        <w:spacing w:before="120" w:after="120"/>
        <w:jc w:val="both"/>
        <w:rPr>
          <w:rFonts w:ascii="Calibri" w:hAnsi="Calibri"/>
          <w:color w:val="000000" w:themeColor="text1"/>
          <w:sz w:val="22"/>
          <w:szCs w:val="22"/>
        </w:rPr>
      </w:pPr>
      <w:r w:rsidRPr="00CB19E3">
        <w:rPr>
          <w:rFonts w:ascii="Calibri" w:hAnsi="Calibri"/>
          <w:color w:val="000000" w:themeColor="text1"/>
          <w:sz w:val="22"/>
          <w:szCs w:val="22"/>
        </w:rPr>
        <w:t>odmówi podpisania umowy w sprawie zamówienia publicznego na warunkach określonych w ofercie;</w:t>
      </w:r>
    </w:p>
    <w:p w:rsidR="00287086" w:rsidRPr="00CB19E3" w:rsidRDefault="00287086" w:rsidP="00DC6A58">
      <w:pPr>
        <w:pStyle w:val="Akapitzlist"/>
        <w:numPr>
          <w:ilvl w:val="0"/>
          <w:numId w:val="36"/>
        </w:numPr>
        <w:spacing w:before="120" w:after="120"/>
        <w:jc w:val="both"/>
        <w:rPr>
          <w:rFonts w:ascii="Calibri" w:hAnsi="Calibri"/>
          <w:color w:val="000000" w:themeColor="text1"/>
          <w:sz w:val="22"/>
          <w:szCs w:val="22"/>
        </w:rPr>
      </w:pPr>
      <w:r w:rsidRPr="00CB19E3">
        <w:rPr>
          <w:rFonts w:ascii="Calibri" w:hAnsi="Calibri"/>
          <w:color w:val="000000" w:themeColor="text1"/>
          <w:sz w:val="22"/>
          <w:szCs w:val="22"/>
        </w:rPr>
        <w:t xml:space="preserve">nie wniesie wymaganego zabezpieczenia należytego wykonania umowy; </w:t>
      </w:r>
    </w:p>
    <w:p w:rsidR="00287086" w:rsidRPr="00CB19E3" w:rsidRDefault="00287086" w:rsidP="00DC6A58">
      <w:pPr>
        <w:pStyle w:val="Akapitzlist"/>
        <w:numPr>
          <w:ilvl w:val="0"/>
          <w:numId w:val="36"/>
        </w:numPr>
        <w:spacing w:before="120" w:after="120"/>
        <w:jc w:val="both"/>
        <w:rPr>
          <w:rFonts w:ascii="Calibri" w:hAnsi="Calibri"/>
          <w:color w:val="000000" w:themeColor="text1"/>
          <w:sz w:val="22"/>
          <w:szCs w:val="22"/>
        </w:rPr>
      </w:pPr>
      <w:r w:rsidRPr="00CB19E3">
        <w:rPr>
          <w:rFonts w:ascii="Calibri" w:hAnsi="Calibri"/>
          <w:color w:val="000000" w:themeColor="text1"/>
          <w:sz w:val="22"/>
          <w:szCs w:val="22"/>
        </w:rPr>
        <w:t>zawarcie umowy w sprawie zamówienia publ</w:t>
      </w:r>
      <w:r w:rsidR="00F76E7E" w:rsidRPr="00CB19E3">
        <w:rPr>
          <w:rFonts w:ascii="Calibri" w:hAnsi="Calibri"/>
          <w:color w:val="000000" w:themeColor="text1"/>
          <w:sz w:val="22"/>
          <w:szCs w:val="22"/>
        </w:rPr>
        <w:t>icznego stanie się niemożliwe z </w:t>
      </w:r>
      <w:r w:rsidRPr="00CB19E3">
        <w:rPr>
          <w:rFonts w:ascii="Calibri" w:hAnsi="Calibri"/>
          <w:color w:val="000000" w:themeColor="text1"/>
          <w:sz w:val="22"/>
          <w:szCs w:val="22"/>
        </w:rPr>
        <w:t xml:space="preserve">przyczyn leżących po stronie Wykonawcy. </w:t>
      </w:r>
    </w:p>
    <w:p w:rsidR="00287086" w:rsidRPr="00CB19E3" w:rsidRDefault="00287086" w:rsidP="00DC6A58">
      <w:pPr>
        <w:pStyle w:val="Akapitzlist"/>
        <w:numPr>
          <w:ilvl w:val="0"/>
          <w:numId w:val="35"/>
        </w:numPr>
        <w:spacing w:before="120" w:after="120"/>
        <w:jc w:val="both"/>
        <w:rPr>
          <w:rFonts w:ascii="Calibri" w:hAnsi="Calibri"/>
          <w:color w:val="000000" w:themeColor="text1"/>
          <w:sz w:val="22"/>
          <w:szCs w:val="22"/>
        </w:rPr>
      </w:pPr>
      <w:r w:rsidRPr="00CB19E3">
        <w:rPr>
          <w:rFonts w:ascii="Calibri" w:hAnsi="Calibri"/>
          <w:color w:val="000000" w:themeColor="text1"/>
          <w:sz w:val="22"/>
          <w:szCs w:val="22"/>
        </w:rPr>
        <w:t xml:space="preserve">jeżeli wykonawca w odpowiedzi na wezwanie, o którym mowa w art. 26 ust. 3 i 3a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 z przyczyn leżących po jego stronie, nie złoży oświadczeń lub dokumentów potwierdzających okoliczności, o których mowa w art.</w:t>
      </w:r>
      <w:r w:rsidR="00F76E7E" w:rsidRPr="00CB19E3">
        <w:rPr>
          <w:rFonts w:ascii="Calibri" w:hAnsi="Calibri"/>
          <w:color w:val="000000" w:themeColor="text1"/>
          <w:sz w:val="22"/>
          <w:szCs w:val="22"/>
        </w:rPr>
        <w:t xml:space="preserve"> 25 ust. 1 </w:t>
      </w:r>
      <w:proofErr w:type="spellStart"/>
      <w:r w:rsidR="00F76E7E" w:rsidRPr="00CB19E3">
        <w:rPr>
          <w:rFonts w:ascii="Calibri" w:hAnsi="Calibri"/>
          <w:color w:val="000000" w:themeColor="text1"/>
          <w:sz w:val="22"/>
          <w:szCs w:val="22"/>
        </w:rPr>
        <w:t>Pzp</w:t>
      </w:r>
      <w:proofErr w:type="spellEnd"/>
      <w:r w:rsidR="00F76E7E" w:rsidRPr="00CB19E3">
        <w:rPr>
          <w:rFonts w:ascii="Calibri" w:hAnsi="Calibri"/>
          <w:color w:val="000000" w:themeColor="text1"/>
          <w:sz w:val="22"/>
          <w:szCs w:val="22"/>
        </w:rPr>
        <w:t>, oświadczenia, o </w:t>
      </w:r>
      <w:r w:rsidRPr="00CB19E3">
        <w:rPr>
          <w:rFonts w:ascii="Calibri" w:hAnsi="Calibri"/>
          <w:color w:val="000000" w:themeColor="text1"/>
          <w:sz w:val="22"/>
          <w:szCs w:val="22"/>
        </w:rPr>
        <w:t xml:space="preserve">którym mowa w art. 25a ust. 1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 pełnom</w:t>
      </w:r>
      <w:r w:rsidR="00F76E7E" w:rsidRPr="00CB19E3">
        <w:rPr>
          <w:rFonts w:ascii="Calibri" w:hAnsi="Calibri"/>
          <w:color w:val="000000" w:themeColor="text1"/>
          <w:sz w:val="22"/>
          <w:szCs w:val="22"/>
        </w:rPr>
        <w:t xml:space="preserve">ocnictw lub nie wyrazi zgody </w:t>
      </w:r>
      <w:r w:rsidR="00F76E7E" w:rsidRPr="00CB19E3">
        <w:rPr>
          <w:rFonts w:ascii="Calibri" w:hAnsi="Calibri"/>
          <w:color w:val="000000" w:themeColor="text1"/>
          <w:sz w:val="22"/>
          <w:szCs w:val="22"/>
        </w:rPr>
        <w:lastRenderedPageBreak/>
        <w:t>na </w:t>
      </w:r>
      <w:r w:rsidRPr="00CB19E3">
        <w:rPr>
          <w:rFonts w:ascii="Calibri" w:hAnsi="Calibri"/>
          <w:color w:val="000000" w:themeColor="text1"/>
          <w:sz w:val="22"/>
          <w:szCs w:val="22"/>
        </w:rPr>
        <w:t xml:space="preserve">poprawienie omyłki, o której mowa w art. 87 ust. 2 pkt 3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 co spowoduje brak możliwości wybrania oferty złożonej przez wykonawcę jako najkorzystniejszej.</w:t>
      </w:r>
    </w:p>
    <w:p w:rsidR="00CD0257" w:rsidRPr="00CB19E3" w:rsidRDefault="00CD0257" w:rsidP="00132300">
      <w:pPr>
        <w:pStyle w:val="Akapitzlist"/>
        <w:numPr>
          <w:ilvl w:val="3"/>
          <w:numId w:val="1"/>
        </w:numPr>
        <w:spacing w:before="120" w:after="120"/>
        <w:jc w:val="both"/>
        <w:rPr>
          <w:rFonts w:ascii="Calibri" w:hAnsi="Calibri"/>
          <w:color w:val="000000" w:themeColor="text1"/>
          <w:sz w:val="22"/>
          <w:szCs w:val="22"/>
        </w:rPr>
      </w:pPr>
      <w:r w:rsidRPr="00CB19E3">
        <w:rPr>
          <w:rFonts w:ascii="Calibri" w:hAnsi="Calibri"/>
          <w:color w:val="000000" w:themeColor="text1"/>
          <w:sz w:val="22"/>
          <w:szCs w:val="22"/>
        </w:rPr>
        <w:t xml:space="preserve">Wadium wnosi się przed upływem terminu składania ofert. Wadium wnoszone w pieniądzu wpłaca się przelewem na rachunek bankowy zamawiającego, tj.: </w:t>
      </w:r>
    </w:p>
    <w:p w:rsidR="00CD0257" w:rsidRPr="00CB19E3" w:rsidRDefault="00CD0257" w:rsidP="00CD0257">
      <w:pPr>
        <w:pStyle w:val="Bodytext20"/>
        <w:tabs>
          <w:tab w:val="left" w:pos="302"/>
        </w:tabs>
        <w:ind w:left="1287" w:firstLine="0"/>
        <w:rPr>
          <w:b/>
          <w:color w:val="000000" w:themeColor="text1"/>
        </w:rPr>
      </w:pPr>
      <w:r w:rsidRPr="00CB19E3">
        <w:rPr>
          <w:b/>
          <w:color w:val="000000" w:themeColor="text1"/>
        </w:rPr>
        <w:t>18 8591 0007 0100 0902 1786 0006.</w:t>
      </w:r>
    </w:p>
    <w:p w:rsidR="00CD0257" w:rsidRPr="00CB19E3" w:rsidRDefault="00CD0257" w:rsidP="00CD0257">
      <w:pPr>
        <w:spacing w:before="120" w:after="120"/>
        <w:ind w:left="1287"/>
        <w:jc w:val="both"/>
        <w:rPr>
          <w:rFonts w:ascii="Calibri" w:hAnsi="Calibri"/>
          <w:color w:val="000000" w:themeColor="text1"/>
          <w:sz w:val="22"/>
          <w:szCs w:val="22"/>
        </w:rPr>
      </w:pPr>
      <w:r w:rsidRPr="00CB19E3">
        <w:rPr>
          <w:rFonts w:ascii="Calibri" w:hAnsi="Calibri"/>
          <w:color w:val="000000" w:themeColor="text1"/>
          <w:sz w:val="22"/>
          <w:szCs w:val="22"/>
        </w:rPr>
        <w:t xml:space="preserve">Kopię polecenia przelewu lub wydruk z przelewu elektronicznego </w:t>
      </w:r>
      <w:r w:rsidRPr="00CB19E3">
        <w:rPr>
          <w:rFonts w:ascii="Calibri" w:hAnsi="Calibri"/>
          <w:b/>
          <w:color w:val="000000" w:themeColor="text1"/>
          <w:sz w:val="22"/>
          <w:szCs w:val="22"/>
          <w:u w:val="single"/>
        </w:rPr>
        <w:t>zaleca się</w:t>
      </w:r>
      <w:r w:rsidRPr="00CB19E3">
        <w:rPr>
          <w:rFonts w:ascii="Calibri" w:hAnsi="Calibri"/>
          <w:color w:val="000000" w:themeColor="text1"/>
          <w:sz w:val="22"/>
          <w:szCs w:val="22"/>
        </w:rPr>
        <w:t xml:space="preserve"> złożyć wraz z ofertą. </w:t>
      </w:r>
    </w:p>
    <w:p w:rsidR="00287086" w:rsidRPr="00CB19E3" w:rsidRDefault="00CD0257" w:rsidP="00132300">
      <w:pPr>
        <w:pStyle w:val="Akapitzlist"/>
        <w:numPr>
          <w:ilvl w:val="3"/>
          <w:numId w:val="1"/>
        </w:numPr>
        <w:jc w:val="both"/>
        <w:rPr>
          <w:rFonts w:ascii="Calibri" w:hAnsi="Calibri"/>
          <w:color w:val="000000" w:themeColor="text1"/>
          <w:sz w:val="22"/>
          <w:szCs w:val="22"/>
        </w:rPr>
      </w:pPr>
      <w:r w:rsidRPr="00CB19E3">
        <w:rPr>
          <w:rFonts w:ascii="Calibri" w:hAnsi="Calibri"/>
          <w:color w:val="000000" w:themeColor="text1"/>
          <w:sz w:val="22"/>
          <w:szCs w:val="22"/>
        </w:rPr>
        <w:t>Wniesienie wadium w pieniądzu przelewem na rachunek bankowy wskazany przez zamawiającego będzie skuteczne z chwilą uznania tego rachunku bankowego kwotą wadium (jeżeli wpływ środków pieniężnych na rachunek bankowy wskazany przez zamawiającego nastąpi przed upływem terminu składania ofert).</w:t>
      </w:r>
    </w:p>
    <w:p w:rsidR="00CD0257" w:rsidRPr="00CB19E3" w:rsidRDefault="00CD0257" w:rsidP="00132300">
      <w:pPr>
        <w:pStyle w:val="Akapitzlist"/>
        <w:numPr>
          <w:ilvl w:val="3"/>
          <w:numId w:val="1"/>
        </w:numPr>
        <w:jc w:val="both"/>
        <w:rPr>
          <w:rFonts w:ascii="Calibri" w:hAnsi="Calibri"/>
          <w:color w:val="000000" w:themeColor="text1"/>
          <w:sz w:val="22"/>
          <w:szCs w:val="22"/>
        </w:rPr>
      </w:pPr>
      <w:r w:rsidRPr="00CB19E3">
        <w:rPr>
          <w:rFonts w:ascii="Calibri" w:hAnsi="Calibri"/>
          <w:color w:val="000000" w:themeColor="text1"/>
          <w:sz w:val="22"/>
          <w:szCs w:val="22"/>
        </w:rPr>
        <w:t>Oryginał dokumentu potwierdzającego wniesienie wad</w:t>
      </w:r>
      <w:r w:rsidR="00F76E7E" w:rsidRPr="00CB19E3">
        <w:rPr>
          <w:rFonts w:ascii="Calibri" w:hAnsi="Calibri"/>
          <w:color w:val="000000" w:themeColor="text1"/>
          <w:sz w:val="22"/>
          <w:szCs w:val="22"/>
        </w:rPr>
        <w:t>ium w formach, o których mowa w </w:t>
      </w:r>
      <w:r w:rsidRPr="00CB19E3">
        <w:rPr>
          <w:rFonts w:ascii="Calibri" w:hAnsi="Calibri"/>
          <w:color w:val="000000" w:themeColor="text1"/>
          <w:sz w:val="22"/>
          <w:szCs w:val="22"/>
        </w:rPr>
        <w:t xml:space="preserve">pkt </w:t>
      </w:r>
      <w:r w:rsidR="00221869" w:rsidRPr="00CB19E3">
        <w:rPr>
          <w:rFonts w:ascii="Calibri" w:hAnsi="Calibri"/>
          <w:color w:val="000000" w:themeColor="text1"/>
          <w:sz w:val="22"/>
          <w:szCs w:val="22"/>
        </w:rPr>
        <w:t xml:space="preserve">3 </w:t>
      </w:r>
      <w:proofErr w:type="spellStart"/>
      <w:r w:rsidR="00221869" w:rsidRPr="00CB19E3">
        <w:rPr>
          <w:rFonts w:ascii="Calibri" w:hAnsi="Calibri"/>
          <w:color w:val="000000" w:themeColor="text1"/>
          <w:sz w:val="22"/>
          <w:szCs w:val="22"/>
        </w:rPr>
        <w:t>ppkt</w:t>
      </w:r>
      <w:proofErr w:type="spellEnd"/>
      <w:r w:rsidR="00221869" w:rsidRPr="00CB19E3">
        <w:rPr>
          <w:rFonts w:ascii="Calibri" w:hAnsi="Calibri"/>
          <w:color w:val="000000" w:themeColor="text1"/>
          <w:sz w:val="22"/>
          <w:szCs w:val="22"/>
        </w:rPr>
        <w:t xml:space="preserve"> 2</w:t>
      </w:r>
      <w:r w:rsidRPr="00CB19E3">
        <w:rPr>
          <w:rFonts w:ascii="Calibri" w:hAnsi="Calibri"/>
          <w:color w:val="000000" w:themeColor="text1"/>
          <w:sz w:val="22"/>
          <w:szCs w:val="22"/>
        </w:rPr>
        <w:t xml:space="preserve">) - </w:t>
      </w:r>
      <w:r w:rsidR="00221869" w:rsidRPr="00CB19E3">
        <w:rPr>
          <w:rFonts w:ascii="Calibri" w:hAnsi="Calibri"/>
          <w:color w:val="000000" w:themeColor="text1"/>
          <w:sz w:val="22"/>
          <w:szCs w:val="22"/>
        </w:rPr>
        <w:t>5</w:t>
      </w:r>
      <w:r w:rsidRPr="00CB19E3">
        <w:rPr>
          <w:rFonts w:ascii="Calibri" w:hAnsi="Calibri"/>
          <w:color w:val="000000" w:themeColor="text1"/>
          <w:sz w:val="22"/>
          <w:szCs w:val="22"/>
        </w:rPr>
        <w:t xml:space="preserve">) </w:t>
      </w:r>
      <w:r w:rsidR="00221869" w:rsidRPr="00CB19E3">
        <w:rPr>
          <w:rFonts w:ascii="Calibri" w:hAnsi="Calibri"/>
          <w:color w:val="000000" w:themeColor="text1"/>
          <w:sz w:val="22"/>
          <w:szCs w:val="22"/>
        </w:rPr>
        <w:t xml:space="preserve">niniejszego rozdziału </w:t>
      </w:r>
      <w:r w:rsidRPr="00CB19E3">
        <w:rPr>
          <w:rFonts w:ascii="Calibri" w:hAnsi="Calibri"/>
          <w:color w:val="000000" w:themeColor="text1"/>
          <w:sz w:val="22"/>
          <w:szCs w:val="22"/>
        </w:rPr>
        <w:t xml:space="preserve">SIWZ (art. 45 ust. 6 pkt 2-5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 Wykonawca składa wraz z ofertą (w oryginale).</w:t>
      </w:r>
    </w:p>
    <w:p w:rsidR="00CD0257" w:rsidRPr="00CB19E3" w:rsidRDefault="00CD0257" w:rsidP="00132300">
      <w:pPr>
        <w:spacing w:before="120"/>
        <w:ind w:left="928"/>
        <w:rPr>
          <w:rFonts w:ascii="Calibri" w:hAnsi="Calibri"/>
          <w:color w:val="000000" w:themeColor="text1"/>
          <w:sz w:val="22"/>
          <w:szCs w:val="22"/>
        </w:rPr>
      </w:pPr>
      <w:r w:rsidRPr="00CB19E3">
        <w:rPr>
          <w:rFonts w:ascii="Calibri" w:hAnsi="Calibri"/>
          <w:color w:val="000000" w:themeColor="text1"/>
          <w:sz w:val="22"/>
          <w:szCs w:val="22"/>
        </w:rPr>
        <w:t xml:space="preserve">Dokument wadium winien być dołączony do oferty w oddzielnej kopercie lub w sposób, </w:t>
      </w:r>
      <w:bookmarkStart w:id="12" w:name="_GoBack"/>
      <w:bookmarkEnd w:id="12"/>
      <w:r w:rsidRPr="00CB19E3">
        <w:rPr>
          <w:rFonts w:ascii="Calibri" w:hAnsi="Calibri"/>
          <w:color w:val="000000" w:themeColor="text1"/>
          <w:sz w:val="22"/>
          <w:szCs w:val="22"/>
        </w:rPr>
        <w:t>który pozwoli na jego późniejszy zwrot wykonawcy bez naruszenia integralności całej oferty. Dokument</w:t>
      </w:r>
      <w:r w:rsidR="00237A04" w:rsidRPr="00CB19E3">
        <w:rPr>
          <w:rFonts w:ascii="Calibri" w:hAnsi="Calibri"/>
          <w:color w:val="000000" w:themeColor="text1"/>
          <w:sz w:val="22"/>
          <w:szCs w:val="22"/>
        </w:rPr>
        <w:t xml:space="preserve"> </w:t>
      </w:r>
      <w:r w:rsidRPr="00CB19E3">
        <w:rPr>
          <w:rFonts w:ascii="Calibri" w:hAnsi="Calibri"/>
          <w:color w:val="000000" w:themeColor="text1"/>
          <w:sz w:val="22"/>
          <w:szCs w:val="22"/>
        </w:rPr>
        <w:t xml:space="preserve">wadium winien być oznaczony: </w:t>
      </w:r>
    </w:p>
    <w:p w:rsidR="00E812D8" w:rsidRPr="00CB19E3" w:rsidRDefault="00237A04" w:rsidP="00E812D8">
      <w:pPr>
        <w:tabs>
          <w:tab w:val="center" w:pos="993"/>
          <w:tab w:val="right" w:pos="9072"/>
        </w:tabs>
        <w:suppressAutoHyphens/>
        <w:ind w:left="928"/>
        <w:jc w:val="both"/>
        <w:rPr>
          <w:rFonts w:ascii="Calibri" w:eastAsia="Times New Roman" w:hAnsi="Calibri"/>
          <w:b/>
          <w:color w:val="000000" w:themeColor="text1"/>
          <w:sz w:val="22"/>
          <w:szCs w:val="22"/>
          <w:lang w:eastAsia="ar-SA"/>
        </w:rPr>
      </w:pPr>
      <w:r w:rsidRPr="00CB19E3">
        <w:rPr>
          <w:rFonts w:ascii="Calibri" w:hAnsi="Calibri"/>
          <w:b/>
          <w:i/>
          <w:color w:val="000000" w:themeColor="text1"/>
          <w:sz w:val="22"/>
          <w:szCs w:val="22"/>
        </w:rPr>
        <w:tab/>
      </w:r>
      <w:bookmarkStart w:id="13" w:name="_Hlk17785544"/>
      <w:r w:rsidR="00CD0257" w:rsidRPr="00CB19E3">
        <w:rPr>
          <w:rFonts w:ascii="Calibri" w:hAnsi="Calibri"/>
          <w:b/>
          <w:color w:val="000000" w:themeColor="text1"/>
          <w:sz w:val="22"/>
          <w:szCs w:val="22"/>
        </w:rPr>
        <w:t>Wadium</w:t>
      </w:r>
      <w:bookmarkEnd w:id="13"/>
      <w:r w:rsidR="00F9264A" w:rsidRPr="00CB19E3">
        <w:rPr>
          <w:rFonts w:ascii="Calibri" w:hAnsi="Calibri" w:cs="Arial"/>
          <w:b/>
          <w:bCs/>
          <w:color w:val="000000" w:themeColor="text1"/>
          <w:sz w:val="22"/>
          <w:szCs w:val="22"/>
        </w:rPr>
        <w:t xml:space="preserve"> </w:t>
      </w:r>
      <w:r w:rsidR="00F9264A" w:rsidRPr="00CB19E3">
        <w:rPr>
          <w:rFonts w:ascii="Calibri" w:hAnsi="Calibri"/>
          <w:b/>
          <w:color w:val="000000" w:themeColor="text1"/>
          <w:sz w:val="22"/>
          <w:szCs w:val="22"/>
        </w:rPr>
        <w:t>Świadczenie usługi bieżącego utrzymania kanalizacji opadowej i studni publicznych na terenie Gminy Brzesko w roku 2020.</w:t>
      </w:r>
      <w:r w:rsidR="00A61029" w:rsidRPr="00CB19E3">
        <w:rPr>
          <w:rFonts w:ascii="Calibri" w:hAnsi="Calibri"/>
          <w:b/>
          <w:color w:val="000000" w:themeColor="text1"/>
          <w:sz w:val="22"/>
          <w:szCs w:val="22"/>
        </w:rPr>
        <w:t xml:space="preserve">                                                                                                                                                                                                                                                                                                                                                                                   </w:t>
      </w:r>
    </w:p>
    <w:p w:rsidR="00132300" w:rsidRPr="00CB19E3" w:rsidRDefault="00132300" w:rsidP="00237A04">
      <w:pPr>
        <w:tabs>
          <w:tab w:val="center" w:pos="993"/>
          <w:tab w:val="right" w:pos="9072"/>
        </w:tabs>
        <w:suppressAutoHyphens/>
        <w:ind w:left="928"/>
        <w:jc w:val="both"/>
        <w:rPr>
          <w:rFonts w:ascii="Calibri" w:hAnsi="Calibri"/>
          <w:b/>
          <w:color w:val="000000" w:themeColor="text1"/>
          <w:sz w:val="22"/>
          <w:szCs w:val="22"/>
        </w:rPr>
      </w:pPr>
      <w:r w:rsidRPr="00CB19E3">
        <w:rPr>
          <w:rFonts w:ascii="Calibri" w:hAnsi="Calibri"/>
          <w:b/>
          <w:color w:val="000000" w:themeColor="text1"/>
          <w:sz w:val="22"/>
          <w:szCs w:val="22"/>
        </w:rPr>
        <w:t xml:space="preserve">Oznaczenie sprawy (numer referencyjny): </w:t>
      </w:r>
      <w:r w:rsidR="00DB6406" w:rsidRPr="00CB19E3">
        <w:rPr>
          <w:rFonts w:ascii="Calibri" w:hAnsi="Calibri"/>
          <w:b/>
          <w:color w:val="000000" w:themeColor="text1"/>
          <w:sz w:val="22"/>
          <w:szCs w:val="22"/>
        </w:rPr>
        <w:t>ZP.271.2.7.2020.ZM</w:t>
      </w:r>
    </w:p>
    <w:p w:rsidR="00237A04" w:rsidRPr="00CB19E3" w:rsidRDefault="00237A04" w:rsidP="00237A04">
      <w:pPr>
        <w:pStyle w:val="Akapitzlist"/>
        <w:numPr>
          <w:ilvl w:val="3"/>
          <w:numId w:val="1"/>
        </w:numPr>
        <w:tabs>
          <w:tab w:val="center" w:pos="993"/>
          <w:tab w:val="right" w:pos="9072"/>
        </w:tabs>
        <w:suppressAutoHyphens/>
        <w:jc w:val="both"/>
        <w:rPr>
          <w:rFonts w:ascii="Calibri" w:hAnsi="Calibri"/>
          <w:b/>
          <w:color w:val="000000" w:themeColor="text1"/>
          <w:sz w:val="22"/>
          <w:szCs w:val="22"/>
        </w:rPr>
      </w:pPr>
      <w:r w:rsidRPr="00CB19E3">
        <w:rPr>
          <w:rFonts w:ascii="Calibri" w:hAnsi="Calibri"/>
          <w:color w:val="000000" w:themeColor="text1"/>
          <w:sz w:val="22"/>
          <w:szCs w:val="22"/>
        </w:rPr>
        <w:t>Jeżeli wadium zostanie wniesione w walucie obcej, kwota</w:t>
      </w:r>
      <w:r w:rsidR="00F76E7E" w:rsidRPr="00CB19E3">
        <w:rPr>
          <w:rFonts w:ascii="Calibri" w:hAnsi="Calibri"/>
          <w:color w:val="000000" w:themeColor="text1"/>
          <w:sz w:val="22"/>
          <w:szCs w:val="22"/>
        </w:rPr>
        <w:t xml:space="preserve"> wadium zostanie przeliczona na </w:t>
      </w:r>
      <w:r w:rsidRPr="00CB19E3">
        <w:rPr>
          <w:rFonts w:ascii="Calibri" w:hAnsi="Calibri"/>
          <w:color w:val="000000" w:themeColor="text1"/>
          <w:sz w:val="22"/>
          <w:szCs w:val="22"/>
        </w:rPr>
        <w:t>PLN wg średniego kursu PLN w stosunku do walut obcych ogłaszanego przez Narodowy Bank Polski (Tabela A kursów średnich walut obcych)</w:t>
      </w:r>
      <w:r w:rsidR="00F76E7E" w:rsidRPr="00CB19E3">
        <w:rPr>
          <w:rFonts w:ascii="Calibri" w:hAnsi="Calibri"/>
          <w:color w:val="000000" w:themeColor="text1"/>
          <w:sz w:val="22"/>
          <w:szCs w:val="22"/>
        </w:rPr>
        <w:t xml:space="preserve"> w dniu publikacji ogłoszenia o </w:t>
      </w:r>
      <w:r w:rsidRPr="00CB19E3">
        <w:rPr>
          <w:rFonts w:ascii="Calibri" w:hAnsi="Calibri"/>
          <w:color w:val="000000" w:themeColor="text1"/>
          <w:sz w:val="22"/>
          <w:szCs w:val="22"/>
        </w:rPr>
        <w:t>zamówieniu w</w:t>
      </w:r>
      <w:r w:rsidR="00DA5996" w:rsidRPr="00CB19E3">
        <w:rPr>
          <w:rFonts w:ascii="Calibri" w:hAnsi="Calibri"/>
          <w:color w:val="000000" w:themeColor="text1"/>
          <w:sz w:val="22"/>
          <w:szCs w:val="22"/>
        </w:rPr>
        <w:t xml:space="preserve"> Biuletynie Zamówień Publicznych</w:t>
      </w:r>
      <w:r w:rsidRPr="00CB19E3">
        <w:rPr>
          <w:rFonts w:ascii="Calibri" w:hAnsi="Calibri"/>
          <w:color w:val="000000" w:themeColor="text1"/>
          <w:sz w:val="22"/>
          <w:szCs w:val="22"/>
        </w:rPr>
        <w:t xml:space="preserve">. </w:t>
      </w:r>
    </w:p>
    <w:p w:rsidR="00237A04" w:rsidRPr="00CB19E3" w:rsidRDefault="00237A04" w:rsidP="00237A04">
      <w:pPr>
        <w:pStyle w:val="Akapitzlist"/>
        <w:numPr>
          <w:ilvl w:val="3"/>
          <w:numId w:val="1"/>
        </w:numPr>
        <w:tabs>
          <w:tab w:val="center" w:pos="993"/>
          <w:tab w:val="right" w:pos="9072"/>
        </w:tabs>
        <w:suppressAutoHyphens/>
        <w:jc w:val="both"/>
        <w:rPr>
          <w:rFonts w:ascii="Calibri" w:hAnsi="Calibri"/>
          <w:b/>
          <w:color w:val="000000" w:themeColor="text1"/>
          <w:sz w:val="22"/>
          <w:szCs w:val="22"/>
        </w:rPr>
      </w:pPr>
      <w:r w:rsidRPr="00CB19E3">
        <w:rPr>
          <w:rFonts w:ascii="Calibri" w:hAnsi="Calibri"/>
          <w:color w:val="000000" w:themeColor="text1"/>
          <w:sz w:val="22"/>
          <w:szCs w:val="22"/>
        </w:rPr>
        <w:t xml:space="preserve">Jeżeli wadium zostanie wniesione w formach, o których mowa w pkt </w:t>
      </w:r>
      <w:proofErr w:type="spellStart"/>
      <w:r w:rsidR="00221869" w:rsidRPr="00CB19E3">
        <w:rPr>
          <w:rFonts w:ascii="Calibri" w:hAnsi="Calibri"/>
          <w:color w:val="000000" w:themeColor="text1"/>
          <w:sz w:val="22"/>
          <w:szCs w:val="22"/>
        </w:rPr>
        <w:t>ppkt</w:t>
      </w:r>
      <w:proofErr w:type="spellEnd"/>
      <w:r w:rsidRPr="00CB19E3">
        <w:rPr>
          <w:rFonts w:ascii="Calibri" w:hAnsi="Calibri"/>
          <w:color w:val="000000" w:themeColor="text1"/>
          <w:sz w:val="22"/>
          <w:szCs w:val="22"/>
        </w:rPr>
        <w:t xml:space="preserve"> </w:t>
      </w:r>
      <w:r w:rsidR="00221869" w:rsidRPr="00CB19E3">
        <w:rPr>
          <w:rFonts w:ascii="Calibri" w:hAnsi="Calibri"/>
          <w:color w:val="000000" w:themeColor="text1"/>
          <w:sz w:val="22"/>
          <w:szCs w:val="22"/>
        </w:rPr>
        <w:t>2</w:t>
      </w:r>
      <w:r w:rsidRPr="00CB19E3">
        <w:rPr>
          <w:rFonts w:ascii="Calibri" w:hAnsi="Calibri"/>
          <w:color w:val="000000" w:themeColor="text1"/>
          <w:sz w:val="22"/>
          <w:szCs w:val="22"/>
        </w:rPr>
        <w:t xml:space="preserve">) - </w:t>
      </w:r>
      <w:r w:rsidR="00221869" w:rsidRPr="00CB19E3">
        <w:rPr>
          <w:rFonts w:ascii="Calibri" w:hAnsi="Calibri"/>
          <w:color w:val="000000" w:themeColor="text1"/>
          <w:sz w:val="22"/>
          <w:szCs w:val="22"/>
        </w:rPr>
        <w:t>5</w:t>
      </w:r>
      <w:r w:rsidRPr="00CB19E3">
        <w:rPr>
          <w:rFonts w:ascii="Calibri" w:hAnsi="Calibri"/>
          <w:color w:val="000000" w:themeColor="text1"/>
          <w:sz w:val="22"/>
          <w:szCs w:val="22"/>
        </w:rPr>
        <w:t xml:space="preserve">) </w:t>
      </w:r>
      <w:r w:rsidR="00221869" w:rsidRPr="00CB19E3">
        <w:rPr>
          <w:rFonts w:ascii="Calibri" w:hAnsi="Calibri"/>
          <w:color w:val="000000" w:themeColor="text1"/>
          <w:sz w:val="22"/>
          <w:szCs w:val="22"/>
        </w:rPr>
        <w:t xml:space="preserve">niniejszego rozdziału </w:t>
      </w:r>
      <w:r w:rsidRPr="00CB19E3">
        <w:rPr>
          <w:rFonts w:ascii="Calibri" w:hAnsi="Calibri"/>
          <w:color w:val="000000" w:themeColor="text1"/>
          <w:sz w:val="22"/>
          <w:szCs w:val="22"/>
        </w:rPr>
        <w:t xml:space="preserve">SIWZ (w formach, o których mowa w art. 45 ust. 6 pkt 2 - 5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 i kwota wadium zostanie w tych formach określona w walucie obcej, kwota</w:t>
      </w:r>
      <w:r w:rsidR="00F76E7E" w:rsidRPr="00CB19E3">
        <w:rPr>
          <w:rFonts w:ascii="Calibri" w:hAnsi="Calibri"/>
          <w:color w:val="000000" w:themeColor="text1"/>
          <w:sz w:val="22"/>
          <w:szCs w:val="22"/>
        </w:rPr>
        <w:t xml:space="preserve"> wadium zostanie przeliczona na </w:t>
      </w:r>
      <w:r w:rsidRPr="00CB19E3">
        <w:rPr>
          <w:rFonts w:ascii="Calibri" w:hAnsi="Calibri"/>
          <w:color w:val="000000" w:themeColor="text1"/>
          <w:sz w:val="22"/>
          <w:szCs w:val="22"/>
        </w:rPr>
        <w:t>PLN wg średniego kursu PLN w stosunku do walut obcych ogłaszanego przez Narodowy Bank Polski (Tabela A kursów średnich walut obcych)</w:t>
      </w:r>
      <w:r w:rsidR="00F76E7E" w:rsidRPr="00CB19E3">
        <w:rPr>
          <w:rFonts w:ascii="Calibri" w:hAnsi="Calibri"/>
          <w:color w:val="000000" w:themeColor="text1"/>
          <w:sz w:val="22"/>
          <w:szCs w:val="22"/>
        </w:rPr>
        <w:t xml:space="preserve"> w dniu publikacji ogłoszenia o </w:t>
      </w:r>
      <w:r w:rsidRPr="00CB19E3">
        <w:rPr>
          <w:rFonts w:ascii="Calibri" w:hAnsi="Calibri"/>
          <w:color w:val="000000" w:themeColor="text1"/>
          <w:sz w:val="22"/>
          <w:szCs w:val="22"/>
        </w:rPr>
        <w:t>zamówieniu w</w:t>
      </w:r>
      <w:r w:rsidR="00DA5996" w:rsidRPr="00CB19E3">
        <w:rPr>
          <w:rFonts w:ascii="Calibri" w:hAnsi="Calibri"/>
          <w:color w:val="000000" w:themeColor="text1"/>
          <w:sz w:val="22"/>
          <w:szCs w:val="22"/>
        </w:rPr>
        <w:t xml:space="preserve"> Biuletynie Zamówień Publicznych</w:t>
      </w:r>
      <w:r w:rsidRPr="00CB19E3">
        <w:rPr>
          <w:rFonts w:ascii="Calibri" w:hAnsi="Calibri"/>
          <w:color w:val="000000" w:themeColor="text1"/>
          <w:sz w:val="22"/>
          <w:szCs w:val="22"/>
        </w:rPr>
        <w:t>.</w:t>
      </w:r>
    </w:p>
    <w:p w:rsidR="00237A04" w:rsidRPr="00CB19E3" w:rsidRDefault="00237A04" w:rsidP="00237A04">
      <w:pPr>
        <w:pStyle w:val="Akapitzlist"/>
        <w:numPr>
          <w:ilvl w:val="3"/>
          <w:numId w:val="1"/>
        </w:numPr>
        <w:tabs>
          <w:tab w:val="center" w:pos="993"/>
          <w:tab w:val="right" w:pos="9072"/>
        </w:tabs>
        <w:suppressAutoHyphens/>
        <w:jc w:val="both"/>
        <w:rPr>
          <w:rFonts w:ascii="Calibri" w:hAnsi="Calibri"/>
          <w:b/>
          <w:color w:val="000000" w:themeColor="text1"/>
          <w:sz w:val="22"/>
          <w:szCs w:val="22"/>
        </w:rPr>
      </w:pPr>
      <w:r w:rsidRPr="00CB19E3">
        <w:rPr>
          <w:rFonts w:ascii="Calibri" w:hAnsi="Calibri"/>
          <w:color w:val="000000" w:themeColor="text1"/>
          <w:sz w:val="22"/>
          <w:szCs w:val="22"/>
        </w:rPr>
        <w:t xml:space="preserve">W przypadku wadium wniesionego w pieniądzu oraz z treści gwarancji i poręczeń, o których mowa w art. 45 ust. 6 pkt 2 - 5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 xml:space="preserve">, jeżeli wadium będzie wniesione w tych formach, musi wynikać, że wadium zabezpiecza ofertę wykonawcy złożoną w postępowaniu o udzielenie zamówienia publicznego na: </w:t>
      </w:r>
    </w:p>
    <w:p w:rsidR="00237A04" w:rsidRPr="00CB19E3" w:rsidRDefault="00237A04" w:rsidP="00E812D8">
      <w:pPr>
        <w:tabs>
          <w:tab w:val="center" w:pos="993"/>
          <w:tab w:val="right" w:pos="9072"/>
        </w:tabs>
        <w:suppressAutoHyphens/>
        <w:ind w:left="993"/>
        <w:jc w:val="both"/>
        <w:rPr>
          <w:rFonts w:ascii="Calibri" w:eastAsia="Times New Roman" w:hAnsi="Calibri"/>
          <w:b/>
          <w:color w:val="000000" w:themeColor="text1"/>
          <w:sz w:val="22"/>
          <w:szCs w:val="22"/>
          <w:lang w:eastAsia="ar-SA"/>
        </w:rPr>
      </w:pPr>
      <w:r w:rsidRPr="00CB19E3">
        <w:rPr>
          <w:rFonts w:ascii="Calibri" w:hAnsi="Calibri"/>
          <w:b/>
          <w:color w:val="000000" w:themeColor="text1"/>
          <w:sz w:val="22"/>
          <w:szCs w:val="22"/>
        </w:rPr>
        <w:t>Wadium</w:t>
      </w:r>
      <w:r w:rsidR="00F9264A" w:rsidRPr="00CB19E3">
        <w:rPr>
          <w:rFonts w:ascii="Calibri" w:hAnsi="Calibri"/>
          <w:b/>
          <w:color w:val="000000" w:themeColor="text1"/>
          <w:sz w:val="22"/>
          <w:szCs w:val="22"/>
        </w:rPr>
        <w:t xml:space="preserve"> Świadczenie usługi bieżącego utrzymania kanalizacji opadowej i studni publicznych na terenie Gminy Brzesko w roku 2020.</w:t>
      </w:r>
      <w:r w:rsidR="00A61029" w:rsidRPr="00CB19E3">
        <w:rPr>
          <w:rFonts w:ascii="Calibri" w:hAnsi="Calibri"/>
          <w:b/>
          <w:color w:val="000000" w:themeColor="text1"/>
          <w:sz w:val="22"/>
          <w:szCs w:val="22"/>
        </w:rPr>
        <w:t xml:space="preserve">                                                                                                                                                                                                                                                                                                                                                                                         </w:t>
      </w:r>
    </w:p>
    <w:p w:rsidR="00237A04" w:rsidRPr="00CB19E3" w:rsidRDefault="00237A04" w:rsidP="00237A04">
      <w:pPr>
        <w:tabs>
          <w:tab w:val="center" w:pos="993"/>
          <w:tab w:val="right" w:pos="9072"/>
        </w:tabs>
        <w:suppressAutoHyphens/>
        <w:ind w:left="993"/>
        <w:jc w:val="both"/>
        <w:rPr>
          <w:rFonts w:ascii="Calibri" w:hAnsi="Calibri"/>
          <w:b/>
          <w:color w:val="000000" w:themeColor="text1"/>
          <w:sz w:val="22"/>
          <w:szCs w:val="22"/>
        </w:rPr>
      </w:pPr>
      <w:r w:rsidRPr="00CB19E3">
        <w:rPr>
          <w:rFonts w:ascii="Calibri" w:hAnsi="Calibri"/>
          <w:b/>
          <w:color w:val="000000" w:themeColor="text1"/>
          <w:sz w:val="22"/>
          <w:szCs w:val="22"/>
        </w:rPr>
        <w:t xml:space="preserve">Oznaczenie sprawy (numer referencyjny): </w:t>
      </w:r>
      <w:r w:rsidR="00A30EE3" w:rsidRPr="00CB19E3">
        <w:rPr>
          <w:rFonts w:ascii="Calibri" w:hAnsi="Calibri"/>
          <w:b/>
          <w:color w:val="000000" w:themeColor="text1"/>
          <w:sz w:val="22"/>
          <w:szCs w:val="22"/>
        </w:rPr>
        <w:t xml:space="preserve"> </w:t>
      </w:r>
      <w:r w:rsidR="00DB6406" w:rsidRPr="00CB19E3">
        <w:rPr>
          <w:rFonts w:ascii="Calibri" w:hAnsi="Calibri"/>
          <w:b/>
          <w:color w:val="000000" w:themeColor="text1"/>
          <w:sz w:val="22"/>
          <w:szCs w:val="22"/>
        </w:rPr>
        <w:t>ZP.271.2.7.2020.ZM</w:t>
      </w:r>
    </w:p>
    <w:p w:rsidR="00237A04" w:rsidRPr="00CB19E3" w:rsidRDefault="00237A04" w:rsidP="00237A04">
      <w:pPr>
        <w:pStyle w:val="Akapitzlist"/>
        <w:numPr>
          <w:ilvl w:val="3"/>
          <w:numId w:val="1"/>
        </w:numPr>
        <w:tabs>
          <w:tab w:val="center" w:pos="993"/>
          <w:tab w:val="right" w:pos="9072"/>
        </w:tabs>
        <w:suppressAutoHyphens/>
        <w:jc w:val="both"/>
        <w:rPr>
          <w:rFonts w:ascii="Calibri" w:eastAsia="Times New Roman" w:hAnsi="Calibri"/>
          <w:b/>
          <w:color w:val="000000" w:themeColor="text1"/>
          <w:sz w:val="22"/>
          <w:szCs w:val="22"/>
          <w:lang w:eastAsia="ar-SA"/>
        </w:rPr>
      </w:pPr>
      <w:r w:rsidRPr="00CB19E3">
        <w:rPr>
          <w:rFonts w:ascii="Calibri" w:hAnsi="Calibri"/>
          <w:color w:val="000000" w:themeColor="text1"/>
          <w:sz w:val="22"/>
          <w:szCs w:val="22"/>
        </w:rPr>
        <w:t xml:space="preserve">Za zgodą zamawiającego wykonawca może dokonać zmiany formy wadium na jedną lub kilka form, o których mowa w pkt 3. </w:t>
      </w:r>
      <w:r w:rsidR="00221869" w:rsidRPr="00CB19E3">
        <w:rPr>
          <w:rFonts w:ascii="Calibri" w:hAnsi="Calibri"/>
          <w:color w:val="000000" w:themeColor="text1"/>
          <w:sz w:val="22"/>
          <w:szCs w:val="22"/>
        </w:rPr>
        <w:t xml:space="preserve">niniejszego rozdziału </w:t>
      </w:r>
      <w:r w:rsidRPr="00CB19E3">
        <w:rPr>
          <w:rFonts w:ascii="Calibri" w:hAnsi="Calibri"/>
          <w:color w:val="000000" w:themeColor="text1"/>
          <w:sz w:val="22"/>
          <w:szCs w:val="22"/>
        </w:rPr>
        <w:t>SIWZ. Zmiana formy wadium musi być dokonana z zachowaniem ciągłości zabezpieczenia oferty kwotą wadium.</w:t>
      </w:r>
    </w:p>
    <w:p w:rsidR="00237A04" w:rsidRPr="00CB19E3" w:rsidRDefault="00237A04" w:rsidP="00237A04">
      <w:pPr>
        <w:pStyle w:val="Akapitzlist"/>
        <w:numPr>
          <w:ilvl w:val="3"/>
          <w:numId w:val="1"/>
        </w:numPr>
        <w:tabs>
          <w:tab w:val="center" w:pos="993"/>
          <w:tab w:val="right" w:pos="9072"/>
        </w:tabs>
        <w:suppressAutoHyphens/>
        <w:jc w:val="both"/>
        <w:rPr>
          <w:rFonts w:ascii="Calibri" w:eastAsia="Times New Roman" w:hAnsi="Calibri"/>
          <w:b/>
          <w:color w:val="000000" w:themeColor="text1"/>
          <w:sz w:val="22"/>
          <w:szCs w:val="22"/>
          <w:lang w:eastAsia="ar-SA"/>
        </w:rPr>
      </w:pPr>
      <w:r w:rsidRPr="00CB19E3">
        <w:rPr>
          <w:rFonts w:ascii="Calibri" w:hAnsi="Calibri"/>
          <w:color w:val="000000" w:themeColor="text1"/>
          <w:sz w:val="22"/>
          <w:szCs w:val="22"/>
        </w:rPr>
        <w:t>W przypadku wniesienia wadium w pieniądzu wykonawca może wyrazić zgodę na zaliczenie kwoty wadium na poczet zabezpieczenia.</w:t>
      </w:r>
    </w:p>
    <w:p w:rsidR="00A300D9" w:rsidRPr="00CB19E3" w:rsidRDefault="00A300D9" w:rsidP="00A300D9">
      <w:pPr>
        <w:ind w:left="567"/>
        <w:jc w:val="both"/>
        <w:rPr>
          <w:rFonts w:ascii="Calibri" w:hAnsi="Calibri"/>
          <w:color w:val="000000" w:themeColor="text1"/>
          <w:sz w:val="22"/>
          <w:szCs w:val="22"/>
        </w:rPr>
      </w:pPr>
    </w:p>
    <w:p w:rsidR="00A300D9" w:rsidRPr="00CB19E3" w:rsidRDefault="00A300D9" w:rsidP="00A300D9">
      <w:pPr>
        <w:numPr>
          <w:ilvl w:val="0"/>
          <w:numId w:val="1"/>
        </w:numPr>
        <w:ind w:left="567" w:hanging="567"/>
        <w:jc w:val="both"/>
        <w:rPr>
          <w:rFonts w:ascii="Calibri" w:hAnsi="Calibri"/>
          <w:b/>
          <w:color w:val="000000" w:themeColor="text1"/>
          <w:sz w:val="22"/>
          <w:szCs w:val="22"/>
        </w:rPr>
      </w:pPr>
      <w:r w:rsidRPr="00CB19E3">
        <w:rPr>
          <w:rFonts w:ascii="Calibri" w:hAnsi="Calibri"/>
          <w:b/>
          <w:color w:val="000000" w:themeColor="text1"/>
          <w:sz w:val="22"/>
          <w:szCs w:val="22"/>
        </w:rPr>
        <w:t>Termin związania ofertą.</w:t>
      </w:r>
    </w:p>
    <w:p w:rsidR="00A300D9" w:rsidRPr="00CB19E3" w:rsidRDefault="00A300D9" w:rsidP="009E1877">
      <w:pPr>
        <w:pStyle w:val="Akapitzlist"/>
        <w:numPr>
          <w:ilvl w:val="0"/>
          <w:numId w:val="17"/>
        </w:numPr>
        <w:jc w:val="both"/>
        <w:rPr>
          <w:rFonts w:ascii="Calibri" w:hAnsi="Calibri"/>
          <w:color w:val="000000" w:themeColor="text1"/>
          <w:sz w:val="22"/>
          <w:szCs w:val="22"/>
        </w:rPr>
      </w:pPr>
      <w:r w:rsidRPr="00CB19E3">
        <w:rPr>
          <w:rFonts w:ascii="Calibri" w:hAnsi="Calibri"/>
          <w:color w:val="000000" w:themeColor="text1"/>
          <w:sz w:val="22"/>
          <w:szCs w:val="22"/>
        </w:rPr>
        <w:t xml:space="preserve">Termin związania ofertą wynosi 30 dni. Bieg terminu związania ofertą rozpoczyna się wraz z upływem terminu składania ofert. </w:t>
      </w:r>
    </w:p>
    <w:p w:rsidR="00A300D9" w:rsidRPr="00CB19E3" w:rsidRDefault="00A300D9" w:rsidP="009E1877">
      <w:pPr>
        <w:pStyle w:val="Akapitzlist"/>
        <w:numPr>
          <w:ilvl w:val="0"/>
          <w:numId w:val="17"/>
        </w:numPr>
        <w:jc w:val="both"/>
        <w:rPr>
          <w:rFonts w:ascii="Calibri" w:hAnsi="Calibri"/>
          <w:color w:val="000000" w:themeColor="text1"/>
          <w:sz w:val="22"/>
          <w:szCs w:val="22"/>
        </w:rPr>
      </w:pPr>
      <w:r w:rsidRPr="00CB19E3">
        <w:rPr>
          <w:rFonts w:ascii="Calibri" w:hAnsi="Calibri"/>
          <w:color w:val="000000" w:themeColor="text1"/>
          <w:sz w:val="22"/>
          <w:szCs w:val="22"/>
        </w:rPr>
        <w:lastRenderedPageBreak/>
        <w:t xml:space="preserve">Wykonawca samodzielnie lub na wniosek Zamawiającego może przedłużyć termin związania ofertą, z tym że Zamawiający może tylko raz, co najmniej na 3 dni przed upływem terminu związania ofertą, zwrócić się do </w:t>
      </w:r>
      <w:r w:rsidR="00F76E7E" w:rsidRPr="00CB19E3">
        <w:rPr>
          <w:rFonts w:ascii="Calibri" w:hAnsi="Calibri"/>
          <w:color w:val="000000" w:themeColor="text1"/>
          <w:sz w:val="22"/>
          <w:szCs w:val="22"/>
        </w:rPr>
        <w:t>Wykonawców o wyrażenie zgody na </w:t>
      </w:r>
      <w:r w:rsidRPr="00CB19E3">
        <w:rPr>
          <w:rFonts w:ascii="Calibri" w:hAnsi="Calibri"/>
          <w:color w:val="000000" w:themeColor="text1"/>
          <w:sz w:val="22"/>
          <w:szCs w:val="22"/>
        </w:rPr>
        <w:t>przedłużenie tego terminu o oznaczony okres, nie dłuższy jednak niż 60 dni.</w:t>
      </w:r>
    </w:p>
    <w:p w:rsidR="00D1425B" w:rsidRPr="00CB19E3" w:rsidRDefault="00D1425B" w:rsidP="009E1877">
      <w:pPr>
        <w:numPr>
          <w:ilvl w:val="0"/>
          <w:numId w:val="17"/>
        </w:numPr>
        <w:spacing w:before="120" w:after="120"/>
        <w:jc w:val="both"/>
        <w:rPr>
          <w:rFonts w:ascii="Calibri" w:hAnsi="Calibri"/>
          <w:color w:val="000000" w:themeColor="text1"/>
          <w:sz w:val="22"/>
          <w:szCs w:val="22"/>
        </w:rPr>
      </w:pPr>
      <w:r w:rsidRPr="00CB19E3">
        <w:rPr>
          <w:rFonts w:ascii="Calibri" w:hAnsi="Calibri"/>
          <w:color w:val="000000" w:themeColor="text1"/>
          <w:sz w:val="22"/>
          <w:szCs w:val="22"/>
        </w:rPr>
        <w:t xml:space="preserve">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 </w:t>
      </w:r>
    </w:p>
    <w:p w:rsidR="00D1425B" w:rsidRPr="00CB19E3" w:rsidRDefault="00D1425B" w:rsidP="009E1877">
      <w:pPr>
        <w:numPr>
          <w:ilvl w:val="0"/>
          <w:numId w:val="17"/>
        </w:numPr>
        <w:spacing w:before="120" w:after="120"/>
        <w:jc w:val="both"/>
        <w:rPr>
          <w:rFonts w:ascii="Calibri" w:hAnsi="Calibri"/>
          <w:color w:val="000000" w:themeColor="text1"/>
          <w:sz w:val="22"/>
          <w:szCs w:val="22"/>
        </w:rPr>
      </w:pPr>
      <w:r w:rsidRPr="00CB19E3">
        <w:rPr>
          <w:rFonts w:ascii="Calibri" w:hAnsi="Calibri"/>
          <w:color w:val="000000" w:themeColor="text1"/>
          <w:sz w:val="22"/>
          <w:szCs w:val="22"/>
        </w:rPr>
        <w:t>Odmowa wyrażenia zgody, o której mowa w pkt 2</w:t>
      </w:r>
      <w:r w:rsidR="000A397B" w:rsidRPr="00CB19E3">
        <w:rPr>
          <w:rFonts w:ascii="Calibri" w:hAnsi="Calibri"/>
          <w:color w:val="000000" w:themeColor="text1"/>
          <w:sz w:val="22"/>
          <w:szCs w:val="22"/>
        </w:rPr>
        <w:t xml:space="preserve"> niniejszego rozdziału SIWZ</w:t>
      </w:r>
      <w:r w:rsidR="00F76E7E" w:rsidRPr="00CB19E3">
        <w:rPr>
          <w:rFonts w:ascii="Calibri" w:hAnsi="Calibri"/>
          <w:color w:val="000000" w:themeColor="text1"/>
          <w:sz w:val="22"/>
          <w:szCs w:val="22"/>
        </w:rPr>
        <w:t>, nie </w:t>
      </w:r>
      <w:r w:rsidRPr="00CB19E3">
        <w:rPr>
          <w:rFonts w:ascii="Calibri" w:hAnsi="Calibri"/>
          <w:color w:val="000000" w:themeColor="text1"/>
          <w:sz w:val="22"/>
          <w:szCs w:val="22"/>
        </w:rPr>
        <w:t xml:space="preserve">powoduje utraty wadium. </w:t>
      </w:r>
    </w:p>
    <w:p w:rsidR="00A300D9" w:rsidRPr="00CB19E3" w:rsidRDefault="00A300D9" w:rsidP="009E1877">
      <w:pPr>
        <w:pStyle w:val="Akapitzlist"/>
        <w:numPr>
          <w:ilvl w:val="0"/>
          <w:numId w:val="17"/>
        </w:numPr>
        <w:jc w:val="both"/>
        <w:rPr>
          <w:rFonts w:ascii="Calibri" w:hAnsi="Calibri"/>
          <w:color w:val="000000" w:themeColor="text1"/>
          <w:sz w:val="22"/>
          <w:szCs w:val="22"/>
        </w:rPr>
      </w:pPr>
      <w:r w:rsidRPr="00CB19E3">
        <w:rPr>
          <w:rFonts w:ascii="Calibri" w:hAnsi="Calibri"/>
          <w:color w:val="000000" w:themeColor="text1"/>
          <w:sz w:val="22"/>
          <w:szCs w:val="22"/>
        </w:rPr>
        <w:t xml:space="preserve">Na podstawie art. 89 ust. 1 pkt 7a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 xml:space="preserve"> zamawiający odrzuci ofertę, jeżeli wykonawca nie wyrazi zgody, o której mowa w art. 85 ust. 2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 na przedłużenie terminu związania ofertą.</w:t>
      </w:r>
    </w:p>
    <w:p w:rsidR="00A300D9" w:rsidRPr="00CB19E3" w:rsidRDefault="00A300D9" w:rsidP="00A300D9">
      <w:pPr>
        <w:ind w:left="1287"/>
        <w:jc w:val="both"/>
        <w:rPr>
          <w:rFonts w:ascii="Calibri" w:hAnsi="Calibri"/>
          <w:color w:val="000000" w:themeColor="text1"/>
          <w:sz w:val="22"/>
          <w:szCs w:val="22"/>
        </w:rPr>
      </w:pPr>
    </w:p>
    <w:p w:rsidR="00A300D9" w:rsidRPr="00CB19E3" w:rsidRDefault="00A300D9" w:rsidP="00A300D9">
      <w:pPr>
        <w:numPr>
          <w:ilvl w:val="0"/>
          <w:numId w:val="1"/>
        </w:numPr>
        <w:ind w:left="567" w:hanging="567"/>
        <w:jc w:val="both"/>
        <w:rPr>
          <w:rFonts w:ascii="Calibri" w:hAnsi="Calibri"/>
          <w:b/>
          <w:color w:val="000000" w:themeColor="text1"/>
          <w:sz w:val="22"/>
          <w:szCs w:val="22"/>
        </w:rPr>
      </w:pPr>
      <w:r w:rsidRPr="00CB19E3">
        <w:rPr>
          <w:rFonts w:ascii="Calibri" w:hAnsi="Calibri"/>
          <w:b/>
          <w:color w:val="000000" w:themeColor="text1"/>
          <w:sz w:val="22"/>
          <w:szCs w:val="22"/>
        </w:rPr>
        <w:t>Opis sposobu przygotowania ofert.</w:t>
      </w:r>
    </w:p>
    <w:p w:rsidR="00A300D9" w:rsidRPr="00CB19E3" w:rsidRDefault="00A300D9" w:rsidP="009E1877">
      <w:pPr>
        <w:numPr>
          <w:ilvl w:val="0"/>
          <w:numId w:val="18"/>
        </w:numPr>
        <w:ind w:left="1276" w:hanging="709"/>
        <w:jc w:val="both"/>
        <w:rPr>
          <w:rFonts w:ascii="Calibri" w:hAnsi="Calibri"/>
          <w:color w:val="000000" w:themeColor="text1"/>
          <w:sz w:val="22"/>
          <w:szCs w:val="22"/>
        </w:rPr>
      </w:pPr>
      <w:r w:rsidRPr="00CB19E3">
        <w:rPr>
          <w:rFonts w:ascii="Calibri" w:hAnsi="Calibri"/>
          <w:color w:val="000000" w:themeColor="text1"/>
          <w:sz w:val="22"/>
          <w:szCs w:val="22"/>
        </w:rPr>
        <w:t>Ofertę składa się, pod rygorem nieważności, w f</w:t>
      </w:r>
      <w:r w:rsidR="00F76E7E" w:rsidRPr="00CB19E3">
        <w:rPr>
          <w:rFonts w:ascii="Calibri" w:hAnsi="Calibri"/>
          <w:color w:val="000000" w:themeColor="text1"/>
          <w:sz w:val="22"/>
          <w:szCs w:val="22"/>
        </w:rPr>
        <w:t>ormie pisemnej. Zamawiający nie </w:t>
      </w:r>
      <w:r w:rsidRPr="00CB19E3">
        <w:rPr>
          <w:rFonts w:ascii="Calibri" w:hAnsi="Calibri"/>
          <w:color w:val="000000" w:themeColor="text1"/>
          <w:sz w:val="22"/>
          <w:szCs w:val="22"/>
        </w:rPr>
        <w:t xml:space="preserve">dopuszcza składania oferty w postaci elektronicznej. </w:t>
      </w:r>
    </w:p>
    <w:p w:rsidR="00A300D9" w:rsidRPr="00CB19E3" w:rsidRDefault="00A300D9" w:rsidP="009E1877">
      <w:pPr>
        <w:numPr>
          <w:ilvl w:val="0"/>
          <w:numId w:val="18"/>
        </w:numPr>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Postępowanie o udzielenie zamówienia prowadzi się w języku polskim i Zamawiający nie wyraża zgody na złożenie oświadczeń, oferty oraz innych dokumentów jednym z języków powszechnie używanych w handlu międzynarodowym. </w:t>
      </w:r>
    </w:p>
    <w:p w:rsidR="00A300D9" w:rsidRPr="00CB19E3" w:rsidRDefault="00A300D9" w:rsidP="009E1877">
      <w:pPr>
        <w:numPr>
          <w:ilvl w:val="0"/>
          <w:numId w:val="18"/>
        </w:numPr>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Dokumenty sporządzone w języku obcym są składane wraz z tłumaczeniem na język polski. </w:t>
      </w:r>
    </w:p>
    <w:p w:rsidR="00A300D9" w:rsidRPr="00CB19E3" w:rsidRDefault="00A300D9" w:rsidP="009E1877">
      <w:pPr>
        <w:numPr>
          <w:ilvl w:val="0"/>
          <w:numId w:val="18"/>
        </w:numPr>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Na ofertę składają się wszystkie wymagane dokumenty, oświadczenia i załączniki </w:t>
      </w:r>
      <w:r w:rsidR="00A70883" w:rsidRPr="00CB19E3">
        <w:rPr>
          <w:rFonts w:ascii="Calibri" w:hAnsi="Calibri"/>
          <w:color w:val="000000" w:themeColor="text1"/>
          <w:sz w:val="22"/>
          <w:szCs w:val="22"/>
        </w:rPr>
        <w:t>o </w:t>
      </w:r>
      <w:r w:rsidRPr="00CB19E3">
        <w:rPr>
          <w:rFonts w:ascii="Calibri" w:hAnsi="Calibri"/>
          <w:color w:val="000000" w:themeColor="text1"/>
          <w:sz w:val="22"/>
          <w:szCs w:val="22"/>
        </w:rPr>
        <w:t>których mowa w specyfikacji</w:t>
      </w:r>
      <w:r w:rsidR="00BE44EA" w:rsidRPr="00CB19E3">
        <w:rPr>
          <w:rFonts w:ascii="Calibri" w:hAnsi="Calibri"/>
          <w:color w:val="000000" w:themeColor="text1"/>
          <w:sz w:val="22"/>
          <w:szCs w:val="22"/>
        </w:rPr>
        <w:t>.</w:t>
      </w:r>
    </w:p>
    <w:p w:rsidR="00A300D9" w:rsidRPr="00CB19E3" w:rsidRDefault="00A300D9" w:rsidP="009E1877">
      <w:pPr>
        <w:numPr>
          <w:ilvl w:val="0"/>
          <w:numId w:val="18"/>
        </w:numPr>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Treść oferty musi odpowiadać treści SIWZ. </w:t>
      </w:r>
    </w:p>
    <w:p w:rsidR="00A300D9" w:rsidRPr="00CB19E3" w:rsidRDefault="00A300D9" w:rsidP="009E1877">
      <w:pPr>
        <w:numPr>
          <w:ilvl w:val="0"/>
          <w:numId w:val="18"/>
        </w:numPr>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Wzór formularza oferty stanowi </w:t>
      </w:r>
      <w:r w:rsidRPr="00CB19E3">
        <w:rPr>
          <w:rFonts w:ascii="Calibri" w:hAnsi="Calibri"/>
          <w:b/>
          <w:color w:val="000000" w:themeColor="text1"/>
          <w:sz w:val="22"/>
          <w:szCs w:val="22"/>
        </w:rPr>
        <w:t xml:space="preserve">Załącznik Nr </w:t>
      </w:r>
      <w:r w:rsidR="000A52AB" w:rsidRPr="00CB19E3">
        <w:rPr>
          <w:rFonts w:ascii="Calibri" w:hAnsi="Calibri"/>
          <w:b/>
          <w:color w:val="000000" w:themeColor="text1"/>
          <w:sz w:val="22"/>
          <w:szCs w:val="22"/>
        </w:rPr>
        <w:t>1</w:t>
      </w:r>
      <w:r w:rsidRPr="00CB19E3">
        <w:rPr>
          <w:rFonts w:ascii="Calibri" w:hAnsi="Calibri"/>
          <w:b/>
          <w:color w:val="000000" w:themeColor="text1"/>
          <w:sz w:val="22"/>
          <w:szCs w:val="22"/>
        </w:rPr>
        <w:t xml:space="preserve"> do SIWZ</w:t>
      </w:r>
      <w:r w:rsidR="000A397B" w:rsidRPr="00CB19E3">
        <w:rPr>
          <w:rFonts w:ascii="Calibri" w:hAnsi="Calibri"/>
          <w:color w:val="000000" w:themeColor="text1"/>
          <w:sz w:val="22"/>
          <w:szCs w:val="22"/>
        </w:rPr>
        <w:t>.</w:t>
      </w:r>
    </w:p>
    <w:p w:rsidR="00A300D9" w:rsidRPr="00CB19E3" w:rsidRDefault="00A300D9" w:rsidP="009E1877">
      <w:pPr>
        <w:numPr>
          <w:ilvl w:val="0"/>
          <w:numId w:val="18"/>
        </w:numPr>
        <w:ind w:left="1276" w:hanging="709"/>
        <w:jc w:val="both"/>
        <w:rPr>
          <w:rFonts w:ascii="Calibri" w:hAnsi="Calibri"/>
          <w:color w:val="000000" w:themeColor="text1"/>
          <w:sz w:val="22"/>
          <w:szCs w:val="22"/>
        </w:rPr>
      </w:pPr>
      <w:r w:rsidRPr="00CB19E3">
        <w:rPr>
          <w:rFonts w:ascii="Calibri" w:hAnsi="Calibri"/>
          <w:color w:val="000000" w:themeColor="text1"/>
          <w:sz w:val="22"/>
          <w:szCs w:val="22"/>
        </w:rPr>
        <w:t>Ofertę podpisuje osoba lub osoby uprawnione do reprezentowania wykonawcy. Wszystkie załączniki do oferty stanowiące oświadczenia oferenta winny być również podpisane przez uprawnionego przedstawiciela oferenta, zgodnie z zasadą reprezentacji.</w:t>
      </w:r>
    </w:p>
    <w:p w:rsidR="00A300D9" w:rsidRPr="00CB19E3" w:rsidRDefault="00A300D9" w:rsidP="009E1877">
      <w:pPr>
        <w:numPr>
          <w:ilvl w:val="0"/>
          <w:numId w:val="18"/>
        </w:numPr>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Wszystkie strony oferty wraz z załącznikami powinny być kolejno ponumerowane. Brak numeracji stron nie powoduje jej odrzucenia, jednakże w takim przypadku Wykonawca nie może powoływać się, że usunięto którąś ze stron. </w:t>
      </w:r>
    </w:p>
    <w:p w:rsidR="00A300D9" w:rsidRPr="00CB19E3" w:rsidRDefault="00A300D9" w:rsidP="009E1877">
      <w:pPr>
        <w:numPr>
          <w:ilvl w:val="0"/>
          <w:numId w:val="18"/>
        </w:numPr>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Jeżeli wykonawcę reprezentuje pełnomocnik, wraz z ofertą składa się pełnomocnictwo. </w:t>
      </w:r>
    </w:p>
    <w:p w:rsidR="00A300D9" w:rsidRPr="00CB19E3" w:rsidRDefault="00A300D9" w:rsidP="009E1877">
      <w:pPr>
        <w:numPr>
          <w:ilvl w:val="0"/>
          <w:numId w:val="18"/>
        </w:numPr>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Ofertę sporządza się w sposób staranny, czytelny i trwały. Stwierdzone przez Wykonawcę w ofercie błędy i omyłki w zapisach - przed jej złożeniem - poprawia się przez skreślenie dotychczasowej treści i wpisanie nowej, z zachowaniem czytelności błędnego zapisu, oraz podpisanie poprawki i zamieszczenie daty dokonania poprawki. </w:t>
      </w:r>
    </w:p>
    <w:p w:rsidR="00A300D9" w:rsidRPr="00CB19E3" w:rsidRDefault="00A300D9" w:rsidP="009E1877">
      <w:pPr>
        <w:numPr>
          <w:ilvl w:val="0"/>
          <w:numId w:val="18"/>
        </w:numPr>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Ofertę należy przygotować tak, by z zawartością oferty nie można było zapoznać się przed upływem terminu otwarcia ofert. </w:t>
      </w:r>
    </w:p>
    <w:p w:rsidR="00A300D9" w:rsidRPr="00CB19E3" w:rsidRDefault="00A300D9" w:rsidP="009E1877">
      <w:pPr>
        <w:numPr>
          <w:ilvl w:val="0"/>
          <w:numId w:val="18"/>
        </w:numPr>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Wszelkie koszty związane z przygotowaniem i złożeniem oferty ponosi Wykonawca </w:t>
      </w:r>
      <w:r w:rsidR="00A70883" w:rsidRPr="00CB19E3">
        <w:rPr>
          <w:rFonts w:ascii="Calibri" w:hAnsi="Calibri"/>
          <w:color w:val="000000" w:themeColor="text1"/>
          <w:sz w:val="22"/>
          <w:szCs w:val="22"/>
        </w:rPr>
        <w:t>z </w:t>
      </w:r>
      <w:r w:rsidRPr="00CB19E3">
        <w:rPr>
          <w:rFonts w:ascii="Calibri" w:hAnsi="Calibri"/>
          <w:color w:val="000000" w:themeColor="text1"/>
          <w:sz w:val="22"/>
          <w:szCs w:val="22"/>
        </w:rPr>
        <w:t>uwzględnieniem przepisu art. 93 ust. 4 ustawy.</w:t>
      </w:r>
    </w:p>
    <w:p w:rsidR="00A300D9" w:rsidRPr="00CB19E3" w:rsidRDefault="00A300D9" w:rsidP="009E1877">
      <w:pPr>
        <w:numPr>
          <w:ilvl w:val="0"/>
          <w:numId w:val="18"/>
        </w:numPr>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Wykonawca składa ofertę w zamkniętej kopercie lub innym opakowaniu w sposób zapewniający nieujawnienie treści oferty do chwili jej otwarcia. </w:t>
      </w:r>
      <w:r w:rsidRPr="00CB19E3">
        <w:rPr>
          <w:rFonts w:ascii="Calibri" w:hAnsi="Calibri"/>
          <w:b/>
          <w:color w:val="000000" w:themeColor="text1"/>
          <w:sz w:val="22"/>
          <w:szCs w:val="22"/>
        </w:rPr>
        <w:t>Zamknięta koperta lub inne opakowanie musi zawierać oznaczenie:</w:t>
      </w:r>
    </w:p>
    <w:p w:rsidR="00A300D9" w:rsidRPr="00CB19E3" w:rsidRDefault="00A300D9" w:rsidP="009E1877">
      <w:pPr>
        <w:numPr>
          <w:ilvl w:val="0"/>
          <w:numId w:val="19"/>
        </w:numPr>
        <w:tabs>
          <w:tab w:val="left" w:pos="1418"/>
        </w:tabs>
        <w:suppressAutoHyphens/>
        <w:ind w:left="1418" w:hanging="425"/>
        <w:jc w:val="both"/>
        <w:rPr>
          <w:rFonts w:ascii="Calibri" w:hAnsi="Calibri"/>
          <w:color w:val="000000" w:themeColor="text1"/>
          <w:sz w:val="22"/>
          <w:szCs w:val="22"/>
        </w:rPr>
      </w:pPr>
      <w:r w:rsidRPr="00CB19E3">
        <w:rPr>
          <w:rFonts w:ascii="Calibri" w:hAnsi="Calibri"/>
          <w:color w:val="000000" w:themeColor="text1"/>
          <w:sz w:val="22"/>
          <w:szCs w:val="22"/>
        </w:rPr>
        <w:lastRenderedPageBreak/>
        <w:t xml:space="preserve">na środku koperty adres doręczenia o treści: </w:t>
      </w:r>
    </w:p>
    <w:p w:rsidR="00A300D9" w:rsidRPr="00CB19E3" w:rsidRDefault="00A300D9" w:rsidP="00A300D9">
      <w:pPr>
        <w:tabs>
          <w:tab w:val="left" w:pos="1418"/>
        </w:tabs>
        <w:ind w:left="1418"/>
        <w:jc w:val="both"/>
        <w:rPr>
          <w:rFonts w:ascii="Calibri" w:hAnsi="Calibri"/>
          <w:b/>
          <w:color w:val="000000" w:themeColor="text1"/>
          <w:sz w:val="22"/>
          <w:szCs w:val="22"/>
        </w:rPr>
      </w:pPr>
      <w:r w:rsidRPr="00CB19E3">
        <w:rPr>
          <w:rFonts w:ascii="Calibri" w:hAnsi="Calibri"/>
          <w:b/>
          <w:color w:val="000000" w:themeColor="text1"/>
          <w:sz w:val="22"/>
          <w:szCs w:val="22"/>
        </w:rPr>
        <w:t>Urząd Miejski w Brzesku</w:t>
      </w:r>
    </w:p>
    <w:p w:rsidR="00A300D9" w:rsidRPr="00CB19E3" w:rsidRDefault="00A300D9" w:rsidP="00A300D9">
      <w:pPr>
        <w:tabs>
          <w:tab w:val="left" w:pos="1418"/>
        </w:tabs>
        <w:ind w:left="1418"/>
        <w:jc w:val="both"/>
        <w:rPr>
          <w:rFonts w:ascii="Calibri" w:hAnsi="Calibri"/>
          <w:b/>
          <w:color w:val="000000" w:themeColor="text1"/>
          <w:sz w:val="22"/>
          <w:szCs w:val="22"/>
        </w:rPr>
      </w:pPr>
      <w:r w:rsidRPr="00CB19E3">
        <w:rPr>
          <w:rFonts w:ascii="Calibri" w:hAnsi="Calibri"/>
          <w:b/>
          <w:color w:val="000000" w:themeColor="text1"/>
          <w:sz w:val="22"/>
          <w:szCs w:val="22"/>
        </w:rPr>
        <w:t>ul. Bartosza Głowackiego 51</w:t>
      </w:r>
    </w:p>
    <w:p w:rsidR="00A300D9" w:rsidRPr="00CB19E3" w:rsidRDefault="00A300D9" w:rsidP="00A300D9">
      <w:pPr>
        <w:tabs>
          <w:tab w:val="left" w:pos="1418"/>
        </w:tabs>
        <w:ind w:left="1418"/>
        <w:jc w:val="both"/>
        <w:rPr>
          <w:rFonts w:ascii="Calibri" w:hAnsi="Calibri"/>
          <w:b/>
          <w:color w:val="000000" w:themeColor="text1"/>
          <w:sz w:val="22"/>
          <w:szCs w:val="22"/>
        </w:rPr>
      </w:pPr>
      <w:r w:rsidRPr="00CB19E3">
        <w:rPr>
          <w:rFonts w:ascii="Calibri" w:hAnsi="Calibri"/>
          <w:b/>
          <w:color w:val="000000" w:themeColor="text1"/>
          <w:sz w:val="22"/>
          <w:szCs w:val="22"/>
        </w:rPr>
        <w:t xml:space="preserve">32-800 Brzesko, </w:t>
      </w:r>
    </w:p>
    <w:p w:rsidR="00A300D9" w:rsidRPr="00CB19E3" w:rsidRDefault="00A300D9" w:rsidP="009E1877">
      <w:pPr>
        <w:numPr>
          <w:ilvl w:val="0"/>
          <w:numId w:val="19"/>
        </w:numPr>
        <w:tabs>
          <w:tab w:val="left" w:pos="1418"/>
        </w:tabs>
        <w:suppressAutoHyphens/>
        <w:ind w:left="1418" w:hanging="425"/>
        <w:jc w:val="both"/>
        <w:rPr>
          <w:rFonts w:ascii="Calibri" w:hAnsi="Calibri"/>
          <w:color w:val="000000" w:themeColor="text1"/>
          <w:sz w:val="22"/>
          <w:szCs w:val="22"/>
        </w:rPr>
      </w:pPr>
      <w:r w:rsidRPr="00CB19E3">
        <w:rPr>
          <w:rFonts w:ascii="Calibri" w:hAnsi="Calibri"/>
          <w:color w:val="000000" w:themeColor="text1"/>
          <w:sz w:val="22"/>
          <w:szCs w:val="22"/>
        </w:rPr>
        <w:t xml:space="preserve">w lewym górnym rogu czytelna pieczątka Wykonawcy (w razie braku pieczątki dokładne dane z adresem), </w:t>
      </w:r>
    </w:p>
    <w:p w:rsidR="00A300D9" w:rsidRPr="00CB19E3" w:rsidRDefault="00A300D9" w:rsidP="009E1877">
      <w:pPr>
        <w:numPr>
          <w:ilvl w:val="0"/>
          <w:numId w:val="19"/>
        </w:numPr>
        <w:tabs>
          <w:tab w:val="left" w:pos="1418"/>
        </w:tabs>
        <w:suppressAutoHyphens/>
        <w:ind w:left="1418" w:hanging="425"/>
        <w:jc w:val="both"/>
        <w:rPr>
          <w:rFonts w:ascii="Calibri" w:hAnsi="Calibri"/>
          <w:color w:val="000000" w:themeColor="text1"/>
          <w:sz w:val="22"/>
          <w:szCs w:val="22"/>
        </w:rPr>
      </w:pPr>
      <w:r w:rsidRPr="00CB19E3">
        <w:rPr>
          <w:rFonts w:ascii="Calibri" w:hAnsi="Calibri"/>
          <w:color w:val="000000" w:themeColor="text1"/>
          <w:sz w:val="22"/>
          <w:szCs w:val="22"/>
        </w:rPr>
        <w:t xml:space="preserve">w prawym górnym rogu koperty napis o treści: </w:t>
      </w:r>
    </w:p>
    <w:p w:rsidR="00A300D9" w:rsidRPr="00CB19E3" w:rsidRDefault="00A300D9" w:rsidP="00A300D9">
      <w:pPr>
        <w:tabs>
          <w:tab w:val="left" w:pos="1418"/>
        </w:tabs>
        <w:ind w:left="1418"/>
        <w:jc w:val="both"/>
        <w:rPr>
          <w:rFonts w:ascii="Calibri" w:hAnsi="Calibri"/>
          <w:b/>
          <w:color w:val="000000" w:themeColor="text1"/>
          <w:sz w:val="22"/>
          <w:szCs w:val="22"/>
        </w:rPr>
      </w:pPr>
      <w:r w:rsidRPr="00CB19E3">
        <w:rPr>
          <w:rFonts w:ascii="Calibri" w:hAnsi="Calibri"/>
          <w:b/>
          <w:color w:val="000000" w:themeColor="text1"/>
          <w:sz w:val="22"/>
          <w:szCs w:val="22"/>
        </w:rPr>
        <w:t>Uwaga! Nie otwierać przed rozpoczęciem przetargu!</w:t>
      </w:r>
    </w:p>
    <w:p w:rsidR="00A300D9" w:rsidRPr="00CB19E3" w:rsidRDefault="00A300D9" w:rsidP="009E1877">
      <w:pPr>
        <w:numPr>
          <w:ilvl w:val="0"/>
          <w:numId w:val="19"/>
        </w:numPr>
        <w:tabs>
          <w:tab w:val="left" w:pos="1418"/>
        </w:tabs>
        <w:suppressAutoHyphens/>
        <w:ind w:left="1418" w:hanging="425"/>
        <w:jc w:val="both"/>
        <w:rPr>
          <w:rFonts w:ascii="Calibri" w:hAnsi="Calibri"/>
          <w:color w:val="000000" w:themeColor="text1"/>
          <w:sz w:val="22"/>
          <w:szCs w:val="22"/>
        </w:rPr>
      </w:pPr>
      <w:r w:rsidRPr="00CB19E3">
        <w:rPr>
          <w:rFonts w:ascii="Calibri" w:hAnsi="Calibri"/>
          <w:color w:val="000000" w:themeColor="text1"/>
          <w:sz w:val="22"/>
          <w:szCs w:val="22"/>
        </w:rPr>
        <w:t xml:space="preserve">na dole koperty pod adresem napis o treści określającej przedmiot i tryb przetargu: </w:t>
      </w:r>
    </w:p>
    <w:p w:rsidR="00A300D9" w:rsidRPr="00CB19E3" w:rsidRDefault="00A300D9" w:rsidP="00A300D9">
      <w:pPr>
        <w:tabs>
          <w:tab w:val="left" w:pos="1418"/>
        </w:tabs>
        <w:ind w:left="1418"/>
        <w:jc w:val="both"/>
        <w:rPr>
          <w:rFonts w:ascii="Calibri" w:hAnsi="Calibri"/>
          <w:b/>
          <w:color w:val="000000" w:themeColor="text1"/>
          <w:sz w:val="22"/>
          <w:szCs w:val="22"/>
        </w:rPr>
      </w:pPr>
      <w:r w:rsidRPr="00CB19E3">
        <w:rPr>
          <w:rFonts w:ascii="Calibri" w:hAnsi="Calibri"/>
          <w:b/>
          <w:color w:val="000000" w:themeColor="text1"/>
          <w:sz w:val="22"/>
          <w:szCs w:val="22"/>
        </w:rPr>
        <w:t xml:space="preserve">przetarg nieograniczony: </w:t>
      </w:r>
    </w:p>
    <w:p w:rsidR="00F9264A" w:rsidRPr="00CB19E3" w:rsidRDefault="00F9264A" w:rsidP="00991B3C">
      <w:pPr>
        <w:tabs>
          <w:tab w:val="center" w:pos="993"/>
          <w:tab w:val="right" w:pos="9072"/>
        </w:tabs>
        <w:suppressAutoHyphens/>
        <w:ind w:left="1416"/>
        <w:rPr>
          <w:rFonts w:ascii="Calibri" w:hAnsi="Calibri"/>
          <w:b/>
          <w:color w:val="000000" w:themeColor="text1"/>
          <w:sz w:val="22"/>
          <w:szCs w:val="22"/>
        </w:rPr>
      </w:pPr>
      <w:r w:rsidRPr="00CB19E3">
        <w:rPr>
          <w:rFonts w:ascii="Calibri" w:hAnsi="Calibri"/>
          <w:b/>
          <w:color w:val="000000" w:themeColor="text1"/>
          <w:sz w:val="22"/>
          <w:szCs w:val="22"/>
        </w:rPr>
        <w:t>Świadczenie usługi bieżącego utrzymania kanalizacji opadowej i studni publicznych na terenie Gminy Brzesko w roku 2020.</w:t>
      </w:r>
    </w:p>
    <w:p w:rsidR="00A300D9" w:rsidRPr="00CB19E3" w:rsidRDefault="00BE44EA" w:rsidP="00991B3C">
      <w:pPr>
        <w:tabs>
          <w:tab w:val="center" w:pos="993"/>
          <w:tab w:val="right" w:pos="9072"/>
        </w:tabs>
        <w:suppressAutoHyphens/>
        <w:ind w:left="1416"/>
        <w:rPr>
          <w:rFonts w:ascii="Calibri" w:hAnsi="Calibri"/>
          <w:b/>
          <w:color w:val="000000" w:themeColor="text1"/>
          <w:sz w:val="22"/>
          <w:szCs w:val="22"/>
        </w:rPr>
      </w:pPr>
      <w:r w:rsidRPr="00CB19E3">
        <w:rPr>
          <w:rFonts w:ascii="Calibri" w:hAnsi="Calibri"/>
          <w:b/>
          <w:color w:val="000000" w:themeColor="text1"/>
          <w:sz w:val="22"/>
          <w:szCs w:val="22"/>
        </w:rPr>
        <w:t xml:space="preserve">Oznaczenie sprawy (numer referencyjny): </w:t>
      </w:r>
      <w:r w:rsidR="00DB6406" w:rsidRPr="00CB19E3">
        <w:rPr>
          <w:rFonts w:ascii="Calibri" w:hAnsi="Calibri"/>
          <w:b/>
          <w:color w:val="000000" w:themeColor="text1"/>
          <w:sz w:val="22"/>
          <w:szCs w:val="22"/>
        </w:rPr>
        <w:t>ZP.271.2.7.2020.ZM</w:t>
      </w:r>
    </w:p>
    <w:p w:rsidR="00A300D9" w:rsidRPr="00CB19E3" w:rsidRDefault="00A300D9" w:rsidP="009E1877">
      <w:pPr>
        <w:numPr>
          <w:ilvl w:val="0"/>
          <w:numId w:val="18"/>
        </w:numPr>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Wykonawca może, przed upływem terminu do składania ofert, zmienić lub wycofać ofertę. </w:t>
      </w:r>
    </w:p>
    <w:p w:rsidR="00A300D9" w:rsidRPr="00CB19E3" w:rsidRDefault="00A300D9" w:rsidP="009E1877">
      <w:pPr>
        <w:numPr>
          <w:ilvl w:val="0"/>
          <w:numId w:val="18"/>
        </w:numPr>
        <w:ind w:left="1276" w:hanging="709"/>
        <w:jc w:val="both"/>
        <w:rPr>
          <w:rFonts w:ascii="Calibri" w:hAnsi="Calibri"/>
          <w:color w:val="000000" w:themeColor="text1"/>
          <w:sz w:val="22"/>
          <w:szCs w:val="22"/>
        </w:rPr>
      </w:pPr>
      <w:r w:rsidRPr="00CB19E3">
        <w:rPr>
          <w:rFonts w:ascii="Calibri" w:hAnsi="Calibri"/>
          <w:color w:val="000000" w:themeColor="text1"/>
          <w:sz w:val="22"/>
          <w:szCs w:val="22"/>
        </w:rPr>
        <w:t>W przypadku wycofania oferty, wykonawca składa pisemne oświadczenie, że ofertę wycofuje. Oświadczenie o wycofaniu oferty, wykonawca umieszcza w zamkniętej kopercie lub innym opakowaniu, która musi zawierać oznaczenie:</w:t>
      </w:r>
    </w:p>
    <w:p w:rsidR="00A300D9" w:rsidRPr="00CB19E3" w:rsidRDefault="00A300D9" w:rsidP="00A300D9">
      <w:pPr>
        <w:ind w:left="1276"/>
        <w:jc w:val="both"/>
        <w:rPr>
          <w:rFonts w:ascii="Calibri" w:hAnsi="Calibri"/>
          <w:color w:val="000000" w:themeColor="text1"/>
          <w:sz w:val="22"/>
          <w:szCs w:val="22"/>
        </w:rPr>
      </w:pPr>
    </w:p>
    <w:p w:rsidR="00A300D9" w:rsidRPr="00CB19E3" w:rsidRDefault="00A300D9" w:rsidP="00A300D9">
      <w:pPr>
        <w:spacing w:before="120" w:after="120"/>
        <w:jc w:val="both"/>
        <w:rPr>
          <w:rFonts w:ascii="Calibri" w:hAnsi="Calibri"/>
          <w:color w:val="000000" w:themeColor="text1"/>
          <w:sz w:val="22"/>
          <w:szCs w:val="22"/>
        </w:rPr>
      </w:pPr>
      <w:r w:rsidRPr="00CB19E3">
        <w:rPr>
          <w:rFonts w:ascii="Calibri" w:hAnsi="Calibri"/>
          <w:color w:val="000000" w:themeColor="text1"/>
          <w:sz w:val="22"/>
          <w:szCs w:val="22"/>
        </w:rPr>
        <w:t xml:space="preserve">                     </w:t>
      </w:r>
      <w:r w:rsidRPr="00CB19E3">
        <w:rPr>
          <w:rFonts w:ascii="Calibri" w:hAnsi="Calibri"/>
          <w:noProof/>
          <w:color w:val="000000" w:themeColor="text1"/>
          <w:sz w:val="22"/>
          <w:szCs w:val="22"/>
        </w:rPr>
        <mc:AlternateContent>
          <mc:Choice Requires="wps">
            <w:drawing>
              <wp:inline distT="0" distB="0" distL="0" distR="0">
                <wp:extent cx="5003165" cy="923925"/>
                <wp:effectExtent l="0" t="0" r="26035" b="28575"/>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165" cy="923925"/>
                        </a:xfrm>
                        <a:prstGeom prst="rect">
                          <a:avLst/>
                        </a:prstGeom>
                        <a:solidFill>
                          <a:srgbClr val="FFFFFF"/>
                        </a:solidFill>
                        <a:ln w="9525">
                          <a:solidFill>
                            <a:srgbClr val="000000"/>
                          </a:solidFill>
                          <a:miter lim="800000"/>
                          <a:headEnd/>
                          <a:tailEnd/>
                        </a:ln>
                      </wps:spPr>
                      <wps:txbx>
                        <w:txbxContent>
                          <w:p w:rsidR="00B15932" w:rsidRDefault="00B15932" w:rsidP="00A300D9">
                            <w:pPr>
                              <w:rPr>
                                <w:rFonts w:ascii="Calibri" w:hAnsi="Calibri"/>
                                <w:sz w:val="22"/>
                                <w:szCs w:val="22"/>
                              </w:rPr>
                            </w:pPr>
                            <w:r w:rsidRPr="00BE44EA">
                              <w:rPr>
                                <w:rFonts w:ascii="Calibri" w:hAnsi="Calibri"/>
                                <w:sz w:val="22"/>
                                <w:szCs w:val="22"/>
                              </w:rPr>
                              <w:t xml:space="preserve">Oświadczenie o wycofaniu oferty złożonej w przetargu nieograniczonym: </w:t>
                            </w:r>
                          </w:p>
                          <w:p w:rsidR="00B15932" w:rsidRDefault="00B15932" w:rsidP="00BE44EA">
                            <w:pPr>
                              <w:jc w:val="both"/>
                              <w:rPr>
                                <w:rFonts w:ascii="Calibri" w:hAnsi="Calibri"/>
                                <w:b/>
                                <w:sz w:val="22"/>
                                <w:szCs w:val="22"/>
                              </w:rPr>
                            </w:pPr>
                            <w:r w:rsidRPr="00F9264A">
                              <w:rPr>
                                <w:rFonts w:ascii="Calibri" w:hAnsi="Calibri"/>
                                <w:b/>
                                <w:sz w:val="22"/>
                                <w:szCs w:val="22"/>
                              </w:rPr>
                              <w:t>Świadczenie usługi bieżącego utrzymania kanalizacji opadowej i studni publicznych na terenie Gminy Brzesko w roku 2020.</w:t>
                            </w:r>
                          </w:p>
                          <w:p w:rsidR="00B15932" w:rsidRPr="00BE44EA" w:rsidRDefault="00B15932" w:rsidP="00BE44EA">
                            <w:pPr>
                              <w:jc w:val="both"/>
                              <w:rPr>
                                <w:rFonts w:ascii="Calibri" w:hAnsi="Calibri"/>
                                <w:b/>
                                <w:sz w:val="22"/>
                                <w:szCs w:val="22"/>
                              </w:rPr>
                            </w:pPr>
                            <w:r w:rsidRPr="00BE44EA">
                              <w:rPr>
                                <w:rFonts w:ascii="Calibri" w:hAnsi="Calibri"/>
                                <w:b/>
                                <w:sz w:val="22"/>
                                <w:szCs w:val="22"/>
                              </w:rPr>
                              <w:t xml:space="preserve">Oznaczenie sprawy (numer referencyjny): </w:t>
                            </w:r>
                            <w:r w:rsidRPr="00991B3C">
                              <w:rPr>
                                <w:rFonts w:ascii="Calibri" w:hAnsi="Calibri"/>
                                <w:b/>
                                <w:sz w:val="22"/>
                                <w:szCs w:val="22"/>
                              </w:rPr>
                              <w:t>ZP.271.2.</w:t>
                            </w:r>
                            <w:r>
                              <w:rPr>
                                <w:rFonts w:ascii="Calibri" w:hAnsi="Calibri"/>
                                <w:b/>
                                <w:sz w:val="22"/>
                                <w:szCs w:val="22"/>
                              </w:rPr>
                              <w:t>7</w:t>
                            </w:r>
                            <w:r w:rsidRPr="00991B3C">
                              <w:rPr>
                                <w:rFonts w:ascii="Calibri" w:hAnsi="Calibri"/>
                                <w:b/>
                                <w:sz w:val="22"/>
                                <w:szCs w:val="22"/>
                              </w:rPr>
                              <w:t>.20</w:t>
                            </w:r>
                            <w:r>
                              <w:rPr>
                                <w:rFonts w:ascii="Calibri" w:hAnsi="Calibri"/>
                                <w:b/>
                                <w:sz w:val="22"/>
                                <w:szCs w:val="22"/>
                              </w:rPr>
                              <w:t>20</w:t>
                            </w:r>
                            <w:r w:rsidRPr="00991B3C">
                              <w:rPr>
                                <w:rFonts w:ascii="Calibri" w:hAnsi="Calibri"/>
                                <w:b/>
                                <w:sz w:val="22"/>
                                <w:szCs w:val="22"/>
                              </w:rPr>
                              <w:t>.ZM</w:t>
                            </w:r>
                          </w:p>
                          <w:p w:rsidR="00B15932" w:rsidRPr="00BE44EA" w:rsidRDefault="00B15932" w:rsidP="000B22E0">
                            <w:pPr>
                              <w:jc w:val="both"/>
                              <w:rPr>
                                <w:rFonts w:ascii="Calibri" w:hAnsi="Calibri"/>
                                <w:sz w:val="22"/>
                                <w:szCs w:val="22"/>
                              </w:rPr>
                            </w:pPr>
                            <w:r w:rsidRPr="00BE44EA">
                              <w:rPr>
                                <w:rFonts w:ascii="Calibri" w:hAnsi="Calibri"/>
                                <w:sz w:val="22"/>
                                <w:szCs w:val="22"/>
                              </w:rPr>
                              <w:t>Nie otwierać przed upływem terminu otwarcia ofert.</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Pole tekstowe 2" o:spid="_x0000_s1026" type="#_x0000_t202" style="width:393.95pt;height:7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">
                <v:textbox>
                  <w:txbxContent>
                    <w:p w:rsidR="00B15932" w:rsidRDefault="00B15932" w:rsidP="00A300D9">
                      <w:pPr>
                        <w:rPr>
                          <w:rFonts w:ascii="Calibri" w:hAnsi="Calibri"/>
                          <w:sz w:val="22"/>
                          <w:szCs w:val="22"/>
                        </w:rPr>
                      </w:pPr>
                      <w:r w:rsidRPr="00BE44EA">
                        <w:rPr>
                          <w:rFonts w:ascii="Calibri" w:hAnsi="Calibri"/>
                          <w:sz w:val="22"/>
                          <w:szCs w:val="22"/>
                        </w:rPr>
                        <w:t xml:space="preserve">Oświadczenie o wycofaniu oferty złożonej w przetargu nieograniczonym: </w:t>
                      </w:r>
                    </w:p>
                    <w:p w:rsidR="00B15932" w:rsidRDefault="00B15932" w:rsidP="00BE44EA">
                      <w:pPr>
                        <w:jc w:val="both"/>
                        <w:rPr>
                          <w:rFonts w:ascii="Calibri" w:hAnsi="Calibri"/>
                          <w:b/>
                          <w:sz w:val="22"/>
                          <w:szCs w:val="22"/>
                        </w:rPr>
                      </w:pPr>
                      <w:r w:rsidRPr="00F9264A">
                        <w:rPr>
                          <w:rFonts w:ascii="Calibri" w:hAnsi="Calibri"/>
                          <w:b/>
                          <w:sz w:val="22"/>
                          <w:szCs w:val="22"/>
                        </w:rPr>
                        <w:t>Świadczenie usługi bieżącego utrzymania kanalizacji opadowej i studni publicznych na terenie Gminy Brzesko w roku 2020.</w:t>
                      </w:r>
                    </w:p>
                    <w:p w:rsidR="00B15932" w:rsidRPr="00BE44EA" w:rsidRDefault="00B15932" w:rsidP="00BE44EA">
                      <w:pPr>
                        <w:jc w:val="both"/>
                        <w:rPr>
                          <w:rFonts w:ascii="Calibri" w:hAnsi="Calibri"/>
                          <w:b/>
                          <w:sz w:val="22"/>
                          <w:szCs w:val="22"/>
                        </w:rPr>
                      </w:pPr>
                      <w:r w:rsidRPr="00BE44EA">
                        <w:rPr>
                          <w:rFonts w:ascii="Calibri" w:hAnsi="Calibri"/>
                          <w:b/>
                          <w:sz w:val="22"/>
                          <w:szCs w:val="22"/>
                        </w:rPr>
                        <w:t xml:space="preserve">Oznaczenie sprawy (numer referencyjny): </w:t>
                      </w:r>
                      <w:r w:rsidRPr="00991B3C">
                        <w:rPr>
                          <w:rFonts w:ascii="Calibri" w:hAnsi="Calibri"/>
                          <w:b/>
                          <w:sz w:val="22"/>
                          <w:szCs w:val="22"/>
                        </w:rPr>
                        <w:t>ZP.271.2.</w:t>
                      </w:r>
                      <w:r>
                        <w:rPr>
                          <w:rFonts w:ascii="Calibri" w:hAnsi="Calibri"/>
                          <w:b/>
                          <w:sz w:val="22"/>
                          <w:szCs w:val="22"/>
                        </w:rPr>
                        <w:t>7</w:t>
                      </w:r>
                      <w:r w:rsidRPr="00991B3C">
                        <w:rPr>
                          <w:rFonts w:ascii="Calibri" w:hAnsi="Calibri"/>
                          <w:b/>
                          <w:sz w:val="22"/>
                          <w:szCs w:val="22"/>
                        </w:rPr>
                        <w:t>.20</w:t>
                      </w:r>
                      <w:r>
                        <w:rPr>
                          <w:rFonts w:ascii="Calibri" w:hAnsi="Calibri"/>
                          <w:b/>
                          <w:sz w:val="22"/>
                          <w:szCs w:val="22"/>
                        </w:rPr>
                        <w:t>20</w:t>
                      </w:r>
                      <w:r w:rsidRPr="00991B3C">
                        <w:rPr>
                          <w:rFonts w:ascii="Calibri" w:hAnsi="Calibri"/>
                          <w:b/>
                          <w:sz w:val="22"/>
                          <w:szCs w:val="22"/>
                        </w:rPr>
                        <w:t>.ZM</w:t>
                      </w:r>
                    </w:p>
                    <w:p w:rsidR="00B15932" w:rsidRPr="00BE44EA" w:rsidRDefault="00B15932" w:rsidP="000B22E0">
                      <w:pPr>
                        <w:jc w:val="both"/>
                        <w:rPr>
                          <w:rFonts w:ascii="Calibri" w:hAnsi="Calibri"/>
                          <w:sz w:val="22"/>
                          <w:szCs w:val="22"/>
                        </w:rPr>
                      </w:pPr>
                      <w:r w:rsidRPr="00BE44EA">
                        <w:rPr>
                          <w:rFonts w:ascii="Calibri" w:hAnsi="Calibri"/>
                          <w:sz w:val="22"/>
                          <w:szCs w:val="22"/>
                        </w:rPr>
                        <w:t>Nie otwierać przed upływem terminu otwarcia ofert.</w:t>
                      </w:r>
                    </w:p>
                  </w:txbxContent>
                </v:textbox>
                <w10:anchorlock/>
              </v:shape>
            </w:pict>
          </mc:Fallback>
        </mc:AlternateContent>
      </w:r>
    </w:p>
    <w:p w:rsidR="00A300D9" w:rsidRPr="00CB19E3" w:rsidRDefault="00A300D9" w:rsidP="00BE44EA">
      <w:pPr>
        <w:spacing w:before="240" w:after="120"/>
        <w:ind w:left="1276"/>
        <w:jc w:val="both"/>
        <w:rPr>
          <w:rFonts w:ascii="Calibri" w:hAnsi="Calibri"/>
          <w:color w:val="000000" w:themeColor="text1"/>
          <w:sz w:val="22"/>
          <w:szCs w:val="22"/>
        </w:rPr>
      </w:pPr>
      <w:r w:rsidRPr="00CB19E3">
        <w:rPr>
          <w:rFonts w:ascii="Calibri" w:hAnsi="Calibri"/>
          <w:color w:val="000000" w:themeColor="text1"/>
          <w:sz w:val="22"/>
          <w:szCs w:val="22"/>
        </w:rPr>
        <w:t xml:space="preserve">Oświadczenie o wycofaniu oferty musi zawierać co najmniej nazwę i adres Wykonawcy, treść oświadczenia Wykonawcy o wycofaniu oferty oraz podpis osoby lub osób uprawnionych do reprezentowania Wykonawcy. </w:t>
      </w:r>
    </w:p>
    <w:p w:rsidR="00A300D9" w:rsidRPr="00CB19E3" w:rsidRDefault="00BE44EA" w:rsidP="009E1877">
      <w:pPr>
        <w:numPr>
          <w:ilvl w:val="0"/>
          <w:numId w:val="18"/>
        </w:numPr>
        <w:spacing w:before="120" w:after="120"/>
        <w:ind w:left="1276" w:hanging="709"/>
        <w:jc w:val="both"/>
        <w:rPr>
          <w:rFonts w:ascii="Calibri" w:hAnsi="Calibri"/>
          <w:color w:val="000000" w:themeColor="text1"/>
          <w:sz w:val="22"/>
          <w:szCs w:val="22"/>
        </w:rPr>
      </w:pPr>
      <w:r w:rsidRPr="00CB19E3">
        <w:rPr>
          <w:rFonts w:ascii="Calibri" w:hAnsi="Calibri"/>
          <w:noProof/>
          <w:color w:val="000000" w:themeColor="text1"/>
          <w:sz w:val="22"/>
          <w:szCs w:val="22"/>
        </w:rPr>
        <mc:AlternateContent>
          <mc:Choice Requires="wps">
            <w:drawing>
              <wp:anchor distT="0" distB="0" distL="114300" distR="114300" simplePos="0" relativeHeight="251658240" behindDoc="0" locked="0" layoutInCell="1" allowOverlap="1">
                <wp:simplePos x="0" y="0"/>
                <wp:positionH relativeFrom="column">
                  <wp:posOffset>776605</wp:posOffset>
                </wp:positionH>
                <wp:positionV relativeFrom="paragraph">
                  <wp:posOffset>824230</wp:posOffset>
                </wp:positionV>
                <wp:extent cx="4964430" cy="914400"/>
                <wp:effectExtent l="0" t="0" r="26670" b="19050"/>
                <wp:wrapTopAndBottom/>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4430" cy="914400"/>
                        </a:xfrm>
                        <a:prstGeom prst="rect">
                          <a:avLst/>
                        </a:prstGeom>
                        <a:solidFill>
                          <a:srgbClr val="FFFFFF"/>
                        </a:solidFill>
                        <a:ln w="9525">
                          <a:solidFill>
                            <a:srgbClr val="000000"/>
                          </a:solidFill>
                          <a:miter lim="800000"/>
                          <a:headEnd/>
                          <a:tailEnd/>
                        </a:ln>
                      </wps:spPr>
                      <wps:txbx>
                        <w:txbxContent>
                          <w:p w:rsidR="00B15932" w:rsidRPr="00F9264A" w:rsidRDefault="00B15932" w:rsidP="00BE44EA">
                            <w:pPr>
                              <w:rPr>
                                <w:rFonts w:ascii="Calibri" w:hAnsi="Calibri"/>
                                <w:sz w:val="22"/>
                                <w:szCs w:val="22"/>
                              </w:rPr>
                            </w:pPr>
                            <w:r w:rsidRPr="00BE44EA">
                              <w:rPr>
                                <w:rFonts w:ascii="Calibri" w:hAnsi="Calibri"/>
                                <w:sz w:val="22"/>
                                <w:szCs w:val="22"/>
                              </w:rPr>
                              <w:t xml:space="preserve">Oświadczenie o zmianie oferty złożonej w przetargu nieograniczonym: </w:t>
                            </w:r>
                          </w:p>
                          <w:p w:rsidR="00B15932" w:rsidRDefault="00B15932" w:rsidP="00BE44EA">
                            <w:pPr>
                              <w:rPr>
                                <w:rFonts w:ascii="Calibri" w:hAnsi="Calibri"/>
                                <w:b/>
                                <w:sz w:val="22"/>
                                <w:szCs w:val="22"/>
                              </w:rPr>
                            </w:pPr>
                            <w:r w:rsidRPr="00F9264A">
                              <w:rPr>
                                <w:rFonts w:ascii="Calibri" w:hAnsi="Calibri"/>
                                <w:b/>
                                <w:sz w:val="22"/>
                                <w:szCs w:val="22"/>
                              </w:rPr>
                              <w:t>Świadczenie usługi bieżącego utrzymania kanalizacji opadowej i studni publicznych na terenie Gminy Brzesko w roku 2020.</w:t>
                            </w:r>
                          </w:p>
                          <w:p w:rsidR="00B15932" w:rsidRPr="00BE44EA" w:rsidRDefault="00B15932" w:rsidP="00BE44EA">
                            <w:pPr>
                              <w:rPr>
                                <w:rFonts w:ascii="Calibri" w:hAnsi="Calibri"/>
                                <w:b/>
                                <w:sz w:val="22"/>
                                <w:szCs w:val="22"/>
                              </w:rPr>
                            </w:pPr>
                            <w:r w:rsidRPr="00BE44EA">
                              <w:rPr>
                                <w:rFonts w:ascii="Calibri" w:hAnsi="Calibri"/>
                                <w:b/>
                                <w:sz w:val="22"/>
                                <w:szCs w:val="22"/>
                              </w:rPr>
                              <w:t xml:space="preserve">Oznaczenie sprawy (numer referencyjny): </w:t>
                            </w:r>
                            <w:r w:rsidRPr="00991B3C">
                              <w:rPr>
                                <w:rFonts w:ascii="Calibri" w:hAnsi="Calibri"/>
                                <w:b/>
                                <w:sz w:val="22"/>
                                <w:szCs w:val="22"/>
                              </w:rPr>
                              <w:t>ZP.271.2.</w:t>
                            </w:r>
                            <w:r>
                              <w:rPr>
                                <w:rFonts w:ascii="Calibri" w:hAnsi="Calibri"/>
                                <w:b/>
                                <w:sz w:val="22"/>
                                <w:szCs w:val="22"/>
                              </w:rPr>
                              <w:t>7</w:t>
                            </w:r>
                            <w:r w:rsidRPr="00991B3C">
                              <w:rPr>
                                <w:rFonts w:ascii="Calibri" w:hAnsi="Calibri"/>
                                <w:b/>
                                <w:sz w:val="22"/>
                                <w:szCs w:val="22"/>
                              </w:rPr>
                              <w:t>.20</w:t>
                            </w:r>
                            <w:r>
                              <w:rPr>
                                <w:rFonts w:ascii="Calibri" w:hAnsi="Calibri"/>
                                <w:b/>
                                <w:sz w:val="22"/>
                                <w:szCs w:val="22"/>
                              </w:rPr>
                              <w:t>20</w:t>
                            </w:r>
                            <w:r w:rsidRPr="00991B3C">
                              <w:rPr>
                                <w:rFonts w:ascii="Calibri" w:hAnsi="Calibri"/>
                                <w:b/>
                                <w:sz w:val="22"/>
                                <w:szCs w:val="22"/>
                              </w:rPr>
                              <w:t>.ZM</w:t>
                            </w:r>
                          </w:p>
                          <w:p w:rsidR="00B15932" w:rsidRPr="0050056A" w:rsidRDefault="00B15932" w:rsidP="00A300D9">
                            <w:pPr>
                              <w:rPr>
                                <w:rFonts w:ascii="Calibri" w:hAnsi="Calibri"/>
                                <w:sz w:val="22"/>
                                <w:szCs w:val="22"/>
                              </w:rPr>
                            </w:pPr>
                            <w:r w:rsidRPr="00BE44EA">
                              <w:rPr>
                                <w:rFonts w:ascii="Calibri" w:hAnsi="Calibri"/>
                                <w:sz w:val="22"/>
                                <w:szCs w:val="22"/>
                              </w:rPr>
                              <w:t>Nie otwierać przed upływem terminu otwarcia ofert.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1" o:spid="_x0000_s1027" type="#_x0000_t202" style="position:absolute;left:0;text-align:left;margin-left:61.15pt;margin-top:64.9pt;width:390.9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">
                <v:textbox>
                  <w:txbxContent>
                    <w:p w:rsidR="00B15932" w:rsidRPr="00F9264A" w:rsidRDefault="00B15932" w:rsidP="00BE44EA">
                      <w:pPr>
                        <w:rPr>
                          <w:rFonts w:ascii="Calibri" w:hAnsi="Calibri"/>
                          <w:sz w:val="22"/>
                          <w:szCs w:val="22"/>
                        </w:rPr>
                      </w:pPr>
                      <w:r w:rsidRPr="00BE44EA">
                        <w:rPr>
                          <w:rFonts w:ascii="Calibri" w:hAnsi="Calibri"/>
                          <w:sz w:val="22"/>
                          <w:szCs w:val="22"/>
                        </w:rPr>
                        <w:t xml:space="preserve">Oświadczenie o zmianie oferty złożonej w przetargu nieograniczonym: </w:t>
                      </w:r>
                    </w:p>
                    <w:p w:rsidR="00B15932" w:rsidRDefault="00B15932" w:rsidP="00BE44EA">
                      <w:pPr>
                        <w:rPr>
                          <w:rFonts w:ascii="Calibri" w:hAnsi="Calibri"/>
                          <w:b/>
                          <w:sz w:val="22"/>
                          <w:szCs w:val="22"/>
                        </w:rPr>
                      </w:pPr>
                      <w:r w:rsidRPr="00F9264A">
                        <w:rPr>
                          <w:rFonts w:ascii="Calibri" w:hAnsi="Calibri"/>
                          <w:b/>
                          <w:sz w:val="22"/>
                          <w:szCs w:val="22"/>
                        </w:rPr>
                        <w:t>Świadczenie usługi bieżącego utrzymania kanalizacji opadowej i studni publicznych na terenie Gminy Brzesko w roku 2020.</w:t>
                      </w:r>
                    </w:p>
                    <w:p w:rsidR="00B15932" w:rsidRPr="00BE44EA" w:rsidRDefault="00B15932" w:rsidP="00BE44EA">
                      <w:pPr>
                        <w:rPr>
                          <w:rFonts w:ascii="Calibri" w:hAnsi="Calibri"/>
                          <w:b/>
                          <w:sz w:val="22"/>
                          <w:szCs w:val="22"/>
                        </w:rPr>
                      </w:pPr>
                      <w:r w:rsidRPr="00BE44EA">
                        <w:rPr>
                          <w:rFonts w:ascii="Calibri" w:hAnsi="Calibri"/>
                          <w:b/>
                          <w:sz w:val="22"/>
                          <w:szCs w:val="22"/>
                        </w:rPr>
                        <w:t xml:space="preserve">Oznaczenie sprawy (numer referencyjny): </w:t>
                      </w:r>
                      <w:r w:rsidRPr="00991B3C">
                        <w:rPr>
                          <w:rFonts w:ascii="Calibri" w:hAnsi="Calibri"/>
                          <w:b/>
                          <w:sz w:val="22"/>
                          <w:szCs w:val="22"/>
                        </w:rPr>
                        <w:t>ZP.271.2.</w:t>
                      </w:r>
                      <w:r>
                        <w:rPr>
                          <w:rFonts w:ascii="Calibri" w:hAnsi="Calibri"/>
                          <w:b/>
                          <w:sz w:val="22"/>
                          <w:szCs w:val="22"/>
                        </w:rPr>
                        <w:t>7</w:t>
                      </w:r>
                      <w:r w:rsidRPr="00991B3C">
                        <w:rPr>
                          <w:rFonts w:ascii="Calibri" w:hAnsi="Calibri"/>
                          <w:b/>
                          <w:sz w:val="22"/>
                          <w:szCs w:val="22"/>
                        </w:rPr>
                        <w:t>.20</w:t>
                      </w:r>
                      <w:r>
                        <w:rPr>
                          <w:rFonts w:ascii="Calibri" w:hAnsi="Calibri"/>
                          <w:b/>
                          <w:sz w:val="22"/>
                          <w:szCs w:val="22"/>
                        </w:rPr>
                        <w:t>20</w:t>
                      </w:r>
                      <w:r w:rsidRPr="00991B3C">
                        <w:rPr>
                          <w:rFonts w:ascii="Calibri" w:hAnsi="Calibri"/>
                          <w:b/>
                          <w:sz w:val="22"/>
                          <w:szCs w:val="22"/>
                        </w:rPr>
                        <w:t>.ZM</w:t>
                      </w:r>
                    </w:p>
                    <w:p w:rsidR="00B15932" w:rsidRPr="0050056A" w:rsidRDefault="00B15932" w:rsidP="00A300D9">
                      <w:pPr>
                        <w:rPr>
                          <w:rFonts w:ascii="Calibri" w:hAnsi="Calibri"/>
                          <w:sz w:val="22"/>
                          <w:szCs w:val="22"/>
                        </w:rPr>
                      </w:pPr>
                      <w:r w:rsidRPr="00BE44EA">
                        <w:rPr>
                          <w:rFonts w:ascii="Calibri" w:hAnsi="Calibri"/>
                          <w:sz w:val="22"/>
                          <w:szCs w:val="22"/>
                        </w:rPr>
                        <w:t>Nie otwierać przed upływem terminu otwarcia ofert.</w:t>
                      </w:r>
                    </w:p>
                  </w:txbxContent>
                </v:textbox>
                <w10:wrap type="topAndBottom"/>
              </v:shape>
            </w:pict>
          </mc:Fallback>
        </mc:AlternateContent>
      </w:r>
      <w:r w:rsidR="00A300D9" w:rsidRPr="00CB19E3">
        <w:rPr>
          <w:rFonts w:ascii="Calibri" w:hAnsi="Calibri"/>
          <w:color w:val="000000" w:themeColor="text1"/>
          <w:sz w:val="22"/>
          <w:szCs w:val="22"/>
        </w:rPr>
        <w:t>W przypadku zmiany oferty Wykonawca składa pisemne oświadczenie, że ofertę zmienia, określając zakres tych zmian. Oświadczenie o zmianie oferty Wykonawca umieszcza w zamkniętej kopercie lub innym opakowaniu, która musi zawierać oznaczenie:</w:t>
      </w:r>
    </w:p>
    <w:p w:rsidR="00A300D9" w:rsidRPr="00CB19E3" w:rsidRDefault="00A300D9" w:rsidP="00A300D9">
      <w:pPr>
        <w:spacing w:before="120" w:after="120"/>
        <w:ind w:left="709" w:hanging="709"/>
        <w:jc w:val="both"/>
        <w:rPr>
          <w:rFonts w:ascii="Calibri" w:hAnsi="Calibri"/>
          <w:color w:val="000000" w:themeColor="text1"/>
          <w:sz w:val="22"/>
          <w:szCs w:val="22"/>
        </w:rPr>
      </w:pPr>
      <w:r w:rsidRPr="00CB19E3">
        <w:rPr>
          <w:rFonts w:ascii="Calibri" w:hAnsi="Calibri"/>
          <w:color w:val="000000" w:themeColor="text1"/>
          <w:sz w:val="22"/>
          <w:szCs w:val="22"/>
        </w:rPr>
        <w:tab/>
      </w:r>
    </w:p>
    <w:p w:rsidR="00A300D9" w:rsidRPr="00CB19E3" w:rsidRDefault="00A300D9" w:rsidP="00BE44EA">
      <w:pPr>
        <w:spacing w:before="120" w:after="120"/>
        <w:ind w:left="1276"/>
        <w:jc w:val="both"/>
        <w:rPr>
          <w:rFonts w:ascii="Calibri" w:hAnsi="Calibri"/>
          <w:color w:val="000000" w:themeColor="text1"/>
          <w:sz w:val="22"/>
          <w:szCs w:val="22"/>
        </w:rPr>
      </w:pPr>
      <w:r w:rsidRPr="00CB19E3">
        <w:rPr>
          <w:rFonts w:ascii="Calibri" w:hAnsi="Calibri"/>
          <w:color w:val="000000" w:themeColor="text1"/>
          <w:sz w:val="22"/>
          <w:szCs w:val="22"/>
        </w:rPr>
        <w:t>Oświadczenie o zmianie oferty musi zawierać nazwę i adres Wykonawcy oraz podpis</w:t>
      </w:r>
      <w:r w:rsidR="00BE44EA" w:rsidRPr="00CB19E3">
        <w:rPr>
          <w:rFonts w:ascii="Calibri" w:hAnsi="Calibri"/>
          <w:color w:val="000000" w:themeColor="text1"/>
          <w:sz w:val="22"/>
          <w:szCs w:val="22"/>
        </w:rPr>
        <w:t xml:space="preserve"> </w:t>
      </w:r>
      <w:r w:rsidRPr="00CB19E3">
        <w:rPr>
          <w:rFonts w:ascii="Calibri" w:hAnsi="Calibri"/>
          <w:color w:val="000000" w:themeColor="text1"/>
          <w:sz w:val="22"/>
          <w:szCs w:val="22"/>
        </w:rPr>
        <w:t>Wykonawcy.</w:t>
      </w:r>
    </w:p>
    <w:p w:rsidR="00A300D9" w:rsidRPr="00CB19E3" w:rsidRDefault="00A300D9" w:rsidP="009E1877">
      <w:pPr>
        <w:numPr>
          <w:ilvl w:val="0"/>
          <w:numId w:val="18"/>
        </w:numPr>
        <w:ind w:left="1276" w:hanging="709"/>
        <w:jc w:val="both"/>
        <w:rPr>
          <w:rFonts w:ascii="Calibri" w:hAnsi="Calibri"/>
          <w:color w:val="000000" w:themeColor="text1"/>
          <w:sz w:val="22"/>
          <w:szCs w:val="22"/>
        </w:rPr>
      </w:pPr>
      <w:r w:rsidRPr="00CB19E3">
        <w:rPr>
          <w:rFonts w:ascii="Calibri" w:hAnsi="Calibri"/>
          <w:color w:val="000000" w:themeColor="text1"/>
          <w:sz w:val="22"/>
          <w:szCs w:val="22"/>
        </w:rPr>
        <w:t>Nie ujawnia się informacji stanowiących tajemnicę przedsiębiorstwa w rozumieniu przepisów o zwalczaniu nieuczciwej konkurencji, jeżeli Wykonawca, nie później niż</w:t>
      </w:r>
      <w:r w:rsidR="00BE44EA" w:rsidRPr="00CB19E3">
        <w:rPr>
          <w:rFonts w:ascii="Calibri" w:hAnsi="Calibri"/>
          <w:color w:val="000000" w:themeColor="text1"/>
          <w:sz w:val="22"/>
          <w:szCs w:val="22"/>
        </w:rPr>
        <w:t xml:space="preserve"> </w:t>
      </w:r>
      <w:r w:rsidR="00F76E7E" w:rsidRPr="00CB19E3">
        <w:rPr>
          <w:rFonts w:ascii="Calibri" w:hAnsi="Calibri"/>
          <w:color w:val="000000" w:themeColor="text1"/>
          <w:sz w:val="22"/>
          <w:szCs w:val="22"/>
        </w:rPr>
        <w:t>w </w:t>
      </w:r>
      <w:r w:rsidRPr="00CB19E3">
        <w:rPr>
          <w:rFonts w:ascii="Calibri" w:hAnsi="Calibri"/>
          <w:color w:val="000000" w:themeColor="text1"/>
          <w:sz w:val="22"/>
          <w:szCs w:val="22"/>
        </w:rPr>
        <w:t xml:space="preserve">terminie składania ofert lub wniosków o dopuszczenie do udziału w postępowaniu, zastrzegł, że nie mogą być one udostępniane oraz wykazał, iż zastrzeżone informacje stanowią tajemnicę przedsiębiorstwa. W takim przypadku Wykonawca oznacza </w:t>
      </w:r>
      <w:r w:rsidRPr="00CB19E3">
        <w:rPr>
          <w:rFonts w:ascii="Calibri" w:hAnsi="Calibri"/>
          <w:color w:val="000000" w:themeColor="text1"/>
          <w:sz w:val="22"/>
          <w:szCs w:val="22"/>
        </w:rPr>
        <w:lastRenderedPageBreak/>
        <w:t xml:space="preserve">informacje stanowiące tajemnicę przedsiębiorstwa klauzulą „tajemnica przedsiębiorstwa - nie udostępniać”. </w:t>
      </w:r>
      <w:r w:rsidRPr="00CB19E3">
        <w:rPr>
          <w:rFonts w:ascii="Calibri" w:hAnsi="Calibri"/>
          <w:b/>
          <w:color w:val="000000" w:themeColor="text1"/>
          <w:sz w:val="22"/>
          <w:szCs w:val="22"/>
        </w:rPr>
        <w:t>Wykonawca nie może zastrzec nazwy (firmy) oraz jego adresu, a także informacji dotyczących ceny, terminu wykonania zamówienia, okresu gwarancji i warunków płatności zawartych w jego ofercie.</w:t>
      </w:r>
      <w:r w:rsidRPr="00CB19E3">
        <w:rPr>
          <w:rFonts w:ascii="Calibri" w:hAnsi="Calibri"/>
          <w:color w:val="000000" w:themeColor="text1"/>
          <w:sz w:val="22"/>
          <w:szCs w:val="22"/>
        </w:rPr>
        <w:t xml:space="preserve"> </w:t>
      </w:r>
    </w:p>
    <w:p w:rsidR="00A300D9" w:rsidRPr="00CB19E3" w:rsidRDefault="00A300D9" w:rsidP="009E1877">
      <w:pPr>
        <w:numPr>
          <w:ilvl w:val="0"/>
          <w:numId w:val="18"/>
        </w:numPr>
        <w:ind w:left="1276" w:hanging="709"/>
        <w:jc w:val="both"/>
        <w:rPr>
          <w:rFonts w:ascii="Calibri" w:hAnsi="Calibri"/>
          <w:color w:val="000000" w:themeColor="text1"/>
          <w:sz w:val="22"/>
          <w:szCs w:val="22"/>
        </w:rPr>
      </w:pPr>
      <w:r w:rsidRPr="00CB19E3">
        <w:rPr>
          <w:rFonts w:ascii="Calibri" w:hAnsi="Calibri"/>
          <w:color w:val="000000" w:themeColor="text1"/>
          <w:sz w:val="22"/>
          <w:szCs w:val="22"/>
        </w:rPr>
        <w:t>Zamawiający żąda wskazania przez Wykonawcę części zamówienia, których wykonanie zamierza powierzyć podwykonawcom, i podania przez Wykonawcę firm podwykonawców.</w:t>
      </w:r>
    </w:p>
    <w:p w:rsidR="00A300D9" w:rsidRPr="00CB19E3" w:rsidRDefault="00A300D9" w:rsidP="00A300D9">
      <w:pPr>
        <w:numPr>
          <w:ilvl w:val="0"/>
          <w:numId w:val="1"/>
        </w:numPr>
        <w:spacing w:before="240" w:after="240"/>
        <w:ind w:left="567" w:hanging="567"/>
        <w:jc w:val="both"/>
        <w:rPr>
          <w:rFonts w:ascii="Calibri" w:hAnsi="Calibri"/>
          <w:b/>
          <w:color w:val="000000" w:themeColor="text1"/>
          <w:sz w:val="22"/>
          <w:szCs w:val="22"/>
        </w:rPr>
      </w:pPr>
      <w:r w:rsidRPr="00CB19E3">
        <w:rPr>
          <w:rFonts w:ascii="Calibri" w:hAnsi="Calibri"/>
          <w:b/>
          <w:color w:val="000000" w:themeColor="text1"/>
          <w:sz w:val="22"/>
          <w:szCs w:val="22"/>
        </w:rPr>
        <w:t>Miejsce oraz termin składania i otwarcia ofert.</w:t>
      </w:r>
    </w:p>
    <w:p w:rsidR="00F97F55" w:rsidRPr="00CB19E3" w:rsidRDefault="00F97F55" w:rsidP="00F97F55">
      <w:pPr>
        <w:numPr>
          <w:ilvl w:val="0"/>
          <w:numId w:val="20"/>
        </w:numPr>
        <w:spacing w:before="120" w:after="120"/>
        <w:jc w:val="both"/>
        <w:rPr>
          <w:rFonts w:ascii="Calibri" w:hAnsi="Calibri"/>
          <w:color w:val="000000" w:themeColor="text1"/>
          <w:sz w:val="22"/>
          <w:szCs w:val="22"/>
        </w:rPr>
      </w:pPr>
      <w:r w:rsidRPr="00CB19E3">
        <w:rPr>
          <w:rFonts w:ascii="Calibri" w:hAnsi="Calibri"/>
          <w:b/>
          <w:bCs/>
          <w:color w:val="000000" w:themeColor="text1"/>
          <w:sz w:val="22"/>
          <w:szCs w:val="22"/>
        </w:rPr>
        <w:t>Miejsce składania ofert:</w:t>
      </w:r>
      <w:r w:rsidRPr="00CB19E3">
        <w:rPr>
          <w:rFonts w:ascii="Calibri" w:hAnsi="Calibri"/>
          <w:color w:val="000000" w:themeColor="text1"/>
          <w:sz w:val="22"/>
          <w:szCs w:val="22"/>
        </w:rPr>
        <w:t xml:space="preserve"> Urząd Miejski w Brzesku, ul. Bartosza Głowackiego 51, </w:t>
      </w:r>
    </w:p>
    <w:p w:rsidR="00F97F55" w:rsidRPr="00CB19E3" w:rsidRDefault="00F97F55" w:rsidP="00F97F55">
      <w:pPr>
        <w:spacing w:before="120" w:after="120"/>
        <w:ind w:left="927"/>
        <w:jc w:val="both"/>
        <w:rPr>
          <w:rFonts w:ascii="Calibri" w:hAnsi="Calibri"/>
          <w:color w:val="000000" w:themeColor="text1"/>
          <w:sz w:val="22"/>
          <w:szCs w:val="22"/>
        </w:rPr>
      </w:pPr>
      <w:r w:rsidRPr="00CB19E3">
        <w:rPr>
          <w:rFonts w:ascii="Calibri" w:hAnsi="Calibri"/>
          <w:color w:val="000000" w:themeColor="text1"/>
          <w:sz w:val="22"/>
          <w:szCs w:val="22"/>
        </w:rPr>
        <w:t>32-800 Brzesko - urna w pomieszczeniu wejściowym do Urzędu Miejskiego po wcześniejszym telefonicznym zgłoszeniu pod nr tel. 14 68 65 156, bądź przesłanie za pośrednictwem operatora pocztowego.</w:t>
      </w:r>
    </w:p>
    <w:p w:rsidR="00F97F55" w:rsidRPr="00CB19E3" w:rsidRDefault="00F97F55" w:rsidP="00F97F55">
      <w:pPr>
        <w:spacing w:before="120" w:after="120"/>
        <w:ind w:left="927"/>
        <w:jc w:val="both"/>
        <w:rPr>
          <w:rFonts w:ascii="Calibri" w:hAnsi="Calibri"/>
          <w:color w:val="000000" w:themeColor="text1"/>
          <w:sz w:val="22"/>
          <w:szCs w:val="22"/>
        </w:rPr>
      </w:pPr>
      <w:r w:rsidRPr="00CB19E3">
        <w:rPr>
          <w:rFonts w:ascii="Calibri" w:hAnsi="Calibri"/>
          <w:color w:val="000000" w:themeColor="text1"/>
          <w:sz w:val="22"/>
          <w:szCs w:val="22"/>
        </w:rPr>
        <w:t>b)</w:t>
      </w:r>
      <w:r w:rsidRPr="00CB19E3">
        <w:rPr>
          <w:rFonts w:ascii="Calibri" w:hAnsi="Calibri"/>
          <w:color w:val="000000" w:themeColor="text1"/>
          <w:sz w:val="22"/>
          <w:szCs w:val="22"/>
        </w:rPr>
        <w:tab/>
      </w:r>
      <w:r w:rsidRPr="00CB19E3">
        <w:rPr>
          <w:rFonts w:ascii="Calibri" w:hAnsi="Calibri"/>
          <w:b/>
          <w:bCs/>
          <w:color w:val="000000" w:themeColor="text1"/>
          <w:sz w:val="22"/>
          <w:szCs w:val="22"/>
        </w:rPr>
        <w:t>termin składania ofert:</w:t>
      </w:r>
      <w:r w:rsidRPr="00CB19E3">
        <w:rPr>
          <w:rFonts w:ascii="Calibri" w:hAnsi="Calibri"/>
          <w:color w:val="000000" w:themeColor="text1"/>
          <w:sz w:val="22"/>
          <w:szCs w:val="22"/>
        </w:rPr>
        <w:t xml:space="preserve"> do dnia </w:t>
      </w:r>
      <w:r w:rsidRPr="009A7F40">
        <w:rPr>
          <w:rFonts w:ascii="Calibri" w:hAnsi="Calibri"/>
          <w:b/>
          <w:bCs/>
          <w:color w:val="000000" w:themeColor="text1"/>
          <w:sz w:val="22"/>
          <w:szCs w:val="22"/>
        </w:rPr>
        <w:t>0</w:t>
      </w:r>
      <w:r w:rsidR="00887E60" w:rsidRPr="009A7F40">
        <w:rPr>
          <w:rFonts w:ascii="Calibri" w:hAnsi="Calibri"/>
          <w:b/>
          <w:bCs/>
          <w:color w:val="000000" w:themeColor="text1"/>
          <w:sz w:val="22"/>
          <w:szCs w:val="22"/>
        </w:rPr>
        <w:t>8</w:t>
      </w:r>
      <w:r w:rsidRPr="009A7F40">
        <w:rPr>
          <w:rFonts w:ascii="Calibri" w:hAnsi="Calibri"/>
          <w:b/>
          <w:bCs/>
          <w:color w:val="000000" w:themeColor="text1"/>
          <w:sz w:val="22"/>
          <w:szCs w:val="22"/>
        </w:rPr>
        <w:t>.05.2020r., do godz. 09:00</w:t>
      </w:r>
      <w:r w:rsidRPr="00CB19E3">
        <w:rPr>
          <w:rFonts w:ascii="Calibri" w:hAnsi="Calibri"/>
          <w:color w:val="000000" w:themeColor="text1"/>
          <w:sz w:val="22"/>
          <w:szCs w:val="22"/>
        </w:rPr>
        <w:t xml:space="preserve"> </w:t>
      </w:r>
    </w:p>
    <w:p w:rsidR="00F97F55" w:rsidRPr="00CB19E3" w:rsidRDefault="00F97F55" w:rsidP="00F97F55">
      <w:pPr>
        <w:spacing w:before="120" w:after="120"/>
        <w:ind w:left="927"/>
        <w:jc w:val="both"/>
        <w:rPr>
          <w:rFonts w:ascii="Calibri" w:hAnsi="Calibri"/>
          <w:color w:val="000000" w:themeColor="text1"/>
          <w:sz w:val="22"/>
          <w:szCs w:val="22"/>
        </w:rPr>
      </w:pPr>
      <w:r w:rsidRPr="00CB19E3">
        <w:rPr>
          <w:rFonts w:ascii="Calibri" w:hAnsi="Calibri"/>
          <w:color w:val="000000" w:themeColor="text1"/>
          <w:sz w:val="22"/>
          <w:szCs w:val="22"/>
        </w:rPr>
        <w:t>2.</w:t>
      </w:r>
      <w:r w:rsidRPr="00CB19E3">
        <w:rPr>
          <w:rFonts w:ascii="Calibri" w:hAnsi="Calibri"/>
          <w:color w:val="000000" w:themeColor="text1"/>
          <w:sz w:val="22"/>
          <w:szCs w:val="22"/>
        </w:rPr>
        <w:tab/>
      </w:r>
      <w:r w:rsidRPr="00CB19E3">
        <w:rPr>
          <w:rFonts w:ascii="Calibri" w:hAnsi="Calibri"/>
          <w:b/>
          <w:bCs/>
          <w:color w:val="000000" w:themeColor="text1"/>
          <w:sz w:val="22"/>
          <w:szCs w:val="22"/>
        </w:rPr>
        <w:t>Miejsce i termin otwarcia ofert:</w:t>
      </w:r>
      <w:r w:rsidRPr="00CB19E3">
        <w:rPr>
          <w:rFonts w:ascii="Calibri" w:hAnsi="Calibri"/>
          <w:color w:val="000000" w:themeColor="text1"/>
          <w:sz w:val="22"/>
          <w:szCs w:val="22"/>
        </w:rPr>
        <w:t xml:space="preserve"> </w:t>
      </w:r>
    </w:p>
    <w:p w:rsidR="00F97F55" w:rsidRPr="00CB19E3" w:rsidRDefault="00F97F55" w:rsidP="00F97F55">
      <w:pPr>
        <w:spacing w:before="120" w:after="120"/>
        <w:ind w:left="927"/>
        <w:jc w:val="both"/>
        <w:rPr>
          <w:rFonts w:ascii="Calibri" w:hAnsi="Calibri"/>
          <w:color w:val="000000" w:themeColor="text1"/>
          <w:sz w:val="22"/>
          <w:szCs w:val="22"/>
        </w:rPr>
      </w:pPr>
      <w:r w:rsidRPr="00CB19E3">
        <w:rPr>
          <w:rFonts w:ascii="Calibri" w:hAnsi="Calibri"/>
          <w:color w:val="000000" w:themeColor="text1"/>
          <w:sz w:val="22"/>
          <w:szCs w:val="22"/>
        </w:rPr>
        <w:t>a)</w:t>
      </w:r>
      <w:r w:rsidRPr="00CB19E3">
        <w:rPr>
          <w:rFonts w:ascii="Calibri" w:hAnsi="Calibri"/>
          <w:color w:val="000000" w:themeColor="text1"/>
          <w:sz w:val="22"/>
          <w:szCs w:val="22"/>
        </w:rPr>
        <w:tab/>
      </w:r>
      <w:r w:rsidRPr="00CB19E3">
        <w:rPr>
          <w:rFonts w:ascii="Calibri" w:hAnsi="Calibri"/>
          <w:b/>
          <w:bCs/>
          <w:color w:val="000000" w:themeColor="text1"/>
          <w:sz w:val="22"/>
          <w:szCs w:val="22"/>
        </w:rPr>
        <w:t>miejsce otwarcia ofert:</w:t>
      </w:r>
      <w:r w:rsidRPr="00CB19E3">
        <w:rPr>
          <w:rFonts w:ascii="Calibri" w:hAnsi="Calibri"/>
          <w:color w:val="000000" w:themeColor="text1"/>
          <w:sz w:val="22"/>
          <w:szCs w:val="22"/>
        </w:rPr>
        <w:t xml:space="preserve"> Urząd Miejski w Brzesku, ul. Bartosza Głowackiego 51, </w:t>
      </w:r>
    </w:p>
    <w:p w:rsidR="00F97F55" w:rsidRPr="00CB19E3" w:rsidRDefault="00F97F55" w:rsidP="00F97F55">
      <w:pPr>
        <w:spacing w:before="120" w:after="120"/>
        <w:ind w:left="927"/>
        <w:jc w:val="both"/>
        <w:rPr>
          <w:rFonts w:ascii="Calibri" w:hAnsi="Calibri"/>
          <w:color w:val="000000" w:themeColor="text1"/>
          <w:sz w:val="22"/>
          <w:szCs w:val="22"/>
        </w:rPr>
      </w:pPr>
      <w:r w:rsidRPr="00CB19E3">
        <w:rPr>
          <w:rFonts w:ascii="Calibri" w:hAnsi="Calibri"/>
          <w:color w:val="000000" w:themeColor="text1"/>
          <w:sz w:val="22"/>
          <w:szCs w:val="22"/>
        </w:rPr>
        <w:t xml:space="preserve">32-800 Brzesko, sala obrad Urzędu Miejskiego w Brzesku, </w:t>
      </w:r>
    </w:p>
    <w:p w:rsidR="00F97F55" w:rsidRPr="00CB19E3" w:rsidRDefault="00F97F55" w:rsidP="00F97F55">
      <w:pPr>
        <w:spacing w:before="120" w:after="120"/>
        <w:ind w:left="927"/>
        <w:jc w:val="both"/>
        <w:rPr>
          <w:rFonts w:ascii="Calibri" w:hAnsi="Calibri"/>
          <w:color w:val="000000" w:themeColor="text1"/>
          <w:sz w:val="22"/>
          <w:szCs w:val="22"/>
        </w:rPr>
      </w:pPr>
      <w:r w:rsidRPr="00CB19E3">
        <w:rPr>
          <w:rFonts w:ascii="Calibri" w:hAnsi="Calibri"/>
          <w:color w:val="000000" w:themeColor="text1"/>
          <w:sz w:val="22"/>
          <w:szCs w:val="22"/>
        </w:rPr>
        <w:t>b)</w:t>
      </w:r>
      <w:r w:rsidRPr="00CB19E3">
        <w:rPr>
          <w:rFonts w:ascii="Calibri" w:hAnsi="Calibri"/>
          <w:color w:val="000000" w:themeColor="text1"/>
          <w:sz w:val="22"/>
          <w:szCs w:val="22"/>
        </w:rPr>
        <w:tab/>
      </w:r>
      <w:r w:rsidRPr="00CB19E3">
        <w:rPr>
          <w:rFonts w:ascii="Calibri" w:hAnsi="Calibri"/>
          <w:b/>
          <w:bCs/>
          <w:color w:val="000000" w:themeColor="text1"/>
          <w:sz w:val="22"/>
          <w:szCs w:val="22"/>
        </w:rPr>
        <w:t>termin otwarcia ofert:</w:t>
      </w:r>
      <w:r w:rsidRPr="00CB19E3">
        <w:rPr>
          <w:rFonts w:ascii="Calibri" w:hAnsi="Calibri"/>
          <w:color w:val="000000" w:themeColor="text1"/>
          <w:sz w:val="22"/>
          <w:szCs w:val="22"/>
        </w:rPr>
        <w:t xml:space="preserve"> w dniu </w:t>
      </w:r>
      <w:r w:rsidRPr="009A7F40">
        <w:rPr>
          <w:rFonts w:ascii="Calibri" w:hAnsi="Calibri"/>
          <w:b/>
          <w:bCs/>
          <w:color w:val="000000" w:themeColor="text1"/>
          <w:sz w:val="22"/>
          <w:szCs w:val="22"/>
        </w:rPr>
        <w:t>0</w:t>
      </w:r>
      <w:r w:rsidR="00887E60" w:rsidRPr="009A7F40">
        <w:rPr>
          <w:rFonts w:ascii="Calibri" w:hAnsi="Calibri"/>
          <w:b/>
          <w:bCs/>
          <w:color w:val="000000" w:themeColor="text1"/>
          <w:sz w:val="22"/>
          <w:szCs w:val="22"/>
        </w:rPr>
        <w:t>8</w:t>
      </w:r>
      <w:r w:rsidRPr="009A7F40">
        <w:rPr>
          <w:rFonts w:ascii="Calibri" w:hAnsi="Calibri"/>
          <w:b/>
          <w:bCs/>
          <w:color w:val="000000" w:themeColor="text1"/>
          <w:sz w:val="22"/>
          <w:szCs w:val="22"/>
        </w:rPr>
        <w:t>.0</w:t>
      </w:r>
      <w:r w:rsidR="00887E60" w:rsidRPr="009A7F40">
        <w:rPr>
          <w:rFonts w:ascii="Calibri" w:hAnsi="Calibri"/>
          <w:b/>
          <w:bCs/>
          <w:color w:val="000000" w:themeColor="text1"/>
          <w:sz w:val="22"/>
          <w:szCs w:val="22"/>
        </w:rPr>
        <w:t>5</w:t>
      </w:r>
      <w:r w:rsidRPr="009A7F40">
        <w:rPr>
          <w:rFonts w:ascii="Calibri" w:hAnsi="Calibri"/>
          <w:b/>
          <w:bCs/>
          <w:color w:val="000000" w:themeColor="text1"/>
          <w:sz w:val="22"/>
          <w:szCs w:val="22"/>
        </w:rPr>
        <w:t>.2020 r. o godz. 09:10.</w:t>
      </w:r>
    </w:p>
    <w:p w:rsidR="00F97F55" w:rsidRPr="00CB19E3" w:rsidRDefault="00F97F55" w:rsidP="00F97F55">
      <w:pPr>
        <w:spacing w:before="120" w:after="120"/>
        <w:ind w:left="927"/>
        <w:jc w:val="both"/>
        <w:rPr>
          <w:rFonts w:ascii="Calibri" w:hAnsi="Calibri"/>
          <w:b/>
          <w:bCs/>
          <w:color w:val="000000" w:themeColor="text1"/>
          <w:sz w:val="22"/>
          <w:szCs w:val="22"/>
        </w:rPr>
      </w:pPr>
      <w:r w:rsidRPr="00CB19E3">
        <w:rPr>
          <w:rFonts w:ascii="Calibri" w:hAnsi="Calibri"/>
          <w:b/>
          <w:bCs/>
          <w:color w:val="000000" w:themeColor="text1"/>
          <w:sz w:val="22"/>
          <w:szCs w:val="22"/>
        </w:rPr>
        <w:t>UWAGA!</w:t>
      </w:r>
    </w:p>
    <w:p w:rsidR="003D4F71" w:rsidRPr="00CB19E3" w:rsidRDefault="00F97F55" w:rsidP="003D4F71">
      <w:pPr>
        <w:spacing w:before="120" w:after="120"/>
        <w:ind w:left="927"/>
        <w:jc w:val="both"/>
        <w:rPr>
          <w:rFonts w:ascii="Calibri" w:hAnsi="Calibri"/>
          <w:b/>
          <w:bCs/>
          <w:color w:val="000000" w:themeColor="text1"/>
          <w:sz w:val="22"/>
          <w:szCs w:val="22"/>
        </w:rPr>
      </w:pPr>
      <w:r w:rsidRPr="00CB19E3">
        <w:rPr>
          <w:rFonts w:ascii="Calibri" w:hAnsi="Calibri"/>
          <w:b/>
          <w:bCs/>
          <w:color w:val="000000" w:themeColor="text1"/>
          <w:sz w:val="22"/>
          <w:szCs w:val="22"/>
        </w:rPr>
        <w:t xml:space="preserve">W związku z koniecznością przeciwdziałania zagrożeniom związanym z COVID-19 Wykonawcy będą mogli uczestniczyć w otwarciu ofert wyłącznie                                                    poprzez transmisję on-line dostępną pod adresem: </w:t>
      </w:r>
      <w:hyperlink r:id="rId12" w:history="1">
        <w:r w:rsidR="003D4F71" w:rsidRPr="00CB19E3">
          <w:rPr>
            <w:rStyle w:val="Hipercze"/>
            <w:rFonts w:ascii="Calibri" w:hAnsi="Calibri"/>
            <w:b/>
            <w:bCs/>
            <w:color w:val="000000" w:themeColor="text1"/>
            <w:sz w:val="22"/>
            <w:szCs w:val="22"/>
          </w:rPr>
          <w:t>https://www.youtube.com/user/urzadmiejskibrzesko/live</w:t>
        </w:r>
      </w:hyperlink>
      <w:r w:rsidR="003D4F71" w:rsidRPr="00CB19E3">
        <w:rPr>
          <w:rFonts w:ascii="Calibri" w:hAnsi="Calibri"/>
          <w:b/>
          <w:bCs/>
          <w:color w:val="000000" w:themeColor="text1"/>
          <w:sz w:val="22"/>
          <w:szCs w:val="22"/>
        </w:rPr>
        <w:t>.</w:t>
      </w:r>
    </w:p>
    <w:p w:rsidR="00A300D9" w:rsidRPr="00CB19E3" w:rsidRDefault="00A300D9" w:rsidP="003D4F71">
      <w:pPr>
        <w:spacing w:before="120" w:after="120"/>
        <w:ind w:left="927"/>
        <w:jc w:val="both"/>
        <w:rPr>
          <w:rFonts w:ascii="Calibri" w:hAnsi="Calibri"/>
          <w:color w:val="000000" w:themeColor="text1"/>
          <w:sz w:val="22"/>
          <w:szCs w:val="22"/>
        </w:rPr>
      </w:pPr>
      <w:r w:rsidRPr="00CB19E3">
        <w:rPr>
          <w:rFonts w:ascii="Calibri" w:hAnsi="Calibri"/>
          <w:color w:val="000000" w:themeColor="text1"/>
          <w:sz w:val="22"/>
          <w:szCs w:val="22"/>
        </w:rPr>
        <w:t xml:space="preserve">Oferta złożona w terminie składania ofert będzie podlegać rejestracji przez Zamawiającego. Koperta lub inne opakowanie, w którym będzie złożona oferta zostanie opatrzona numerem według kolejności składania ofert oraz terminem jej złożenia. </w:t>
      </w:r>
    </w:p>
    <w:p w:rsidR="00A300D9" w:rsidRPr="00CB19E3" w:rsidRDefault="00A300D9" w:rsidP="009E1877">
      <w:pPr>
        <w:numPr>
          <w:ilvl w:val="0"/>
          <w:numId w:val="20"/>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Jeżeli w ofercie Wykonawca poda cenę napisaną słownie inną niż cenę napisaną cyfrowo, podczas otwarcia ofert </w:t>
      </w:r>
      <w:r w:rsidRPr="00CB19E3">
        <w:rPr>
          <w:rFonts w:ascii="Calibri" w:hAnsi="Calibri"/>
          <w:b/>
          <w:color w:val="000000" w:themeColor="text1"/>
          <w:sz w:val="22"/>
          <w:szCs w:val="22"/>
        </w:rPr>
        <w:t>zostanie podana cena napisana słownie</w:t>
      </w:r>
      <w:r w:rsidRPr="00CB19E3">
        <w:rPr>
          <w:rFonts w:ascii="Calibri" w:hAnsi="Calibri"/>
          <w:color w:val="000000" w:themeColor="text1"/>
          <w:sz w:val="22"/>
          <w:szCs w:val="22"/>
        </w:rPr>
        <w:t xml:space="preserve">. </w:t>
      </w:r>
    </w:p>
    <w:p w:rsidR="00A300D9" w:rsidRPr="00CB19E3" w:rsidRDefault="00A300D9" w:rsidP="009E1877">
      <w:pPr>
        <w:numPr>
          <w:ilvl w:val="0"/>
          <w:numId w:val="20"/>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Niezwłocznie po otwarciu ofert Zamawiający zamieszcza na stronie internetowej informacje dotyczące: </w:t>
      </w:r>
    </w:p>
    <w:p w:rsidR="00A300D9" w:rsidRPr="00CB19E3" w:rsidRDefault="00A300D9" w:rsidP="00DC6A58">
      <w:pPr>
        <w:numPr>
          <w:ilvl w:val="0"/>
          <w:numId w:val="21"/>
        </w:numPr>
        <w:spacing w:before="120" w:after="120"/>
        <w:ind w:left="1701" w:hanging="425"/>
        <w:jc w:val="both"/>
        <w:rPr>
          <w:rFonts w:ascii="Calibri" w:hAnsi="Calibri"/>
          <w:color w:val="000000" w:themeColor="text1"/>
          <w:sz w:val="22"/>
          <w:szCs w:val="22"/>
        </w:rPr>
      </w:pPr>
      <w:r w:rsidRPr="00CB19E3">
        <w:rPr>
          <w:rFonts w:ascii="Calibri" w:hAnsi="Calibri"/>
          <w:color w:val="000000" w:themeColor="text1"/>
          <w:sz w:val="22"/>
          <w:szCs w:val="22"/>
        </w:rPr>
        <w:t xml:space="preserve">kwoty, jaką zamierza przeznaczyć na sfinansowanie zamówienia; </w:t>
      </w:r>
    </w:p>
    <w:p w:rsidR="00A300D9" w:rsidRPr="00CB19E3" w:rsidRDefault="00A300D9" w:rsidP="00DC6A58">
      <w:pPr>
        <w:numPr>
          <w:ilvl w:val="0"/>
          <w:numId w:val="21"/>
        </w:numPr>
        <w:spacing w:before="120" w:after="120"/>
        <w:ind w:left="1701" w:hanging="425"/>
        <w:jc w:val="both"/>
        <w:rPr>
          <w:rFonts w:ascii="Calibri" w:hAnsi="Calibri"/>
          <w:color w:val="000000" w:themeColor="text1"/>
          <w:sz w:val="22"/>
          <w:szCs w:val="22"/>
        </w:rPr>
      </w:pPr>
      <w:r w:rsidRPr="00CB19E3">
        <w:rPr>
          <w:rFonts w:ascii="Calibri" w:hAnsi="Calibri"/>
          <w:color w:val="000000" w:themeColor="text1"/>
          <w:sz w:val="22"/>
          <w:szCs w:val="22"/>
        </w:rPr>
        <w:t xml:space="preserve">firm oraz adresów Wykonawców, którzy złożyli oferty w terminie; </w:t>
      </w:r>
    </w:p>
    <w:p w:rsidR="00A300D9" w:rsidRPr="00CB19E3" w:rsidRDefault="00A300D9" w:rsidP="00DC6A58">
      <w:pPr>
        <w:numPr>
          <w:ilvl w:val="0"/>
          <w:numId w:val="21"/>
        </w:numPr>
        <w:spacing w:before="120" w:after="120"/>
        <w:ind w:left="1701" w:hanging="425"/>
        <w:jc w:val="both"/>
        <w:rPr>
          <w:rFonts w:ascii="Calibri" w:hAnsi="Calibri"/>
          <w:color w:val="000000" w:themeColor="text1"/>
          <w:sz w:val="22"/>
          <w:szCs w:val="22"/>
        </w:rPr>
      </w:pPr>
      <w:r w:rsidRPr="00CB19E3">
        <w:rPr>
          <w:rFonts w:ascii="Calibri" w:hAnsi="Calibri"/>
          <w:color w:val="000000" w:themeColor="text1"/>
          <w:sz w:val="22"/>
          <w:szCs w:val="22"/>
        </w:rPr>
        <w:t>cen</w:t>
      </w:r>
      <w:r w:rsidR="00CF3122" w:rsidRPr="00CB19E3">
        <w:rPr>
          <w:rFonts w:ascii="Calibri" w:hAnsi="Calibri"/>
          <w:color w:val="000000" w:themeColor="text1"/>
          <w:sz w:val="22"/>
          <w:szCs w:val="22"/>
        </w:rPr>
        <w:t>y, terminu wykonania zamówienia, okresu gwarancji i warunków płatności zawartych w ofertach.</w:t>
      </w:r>
      <w:r w:rsidRPr="00CB19E3">
        <w:rPr>
          <w:rFonts w:ascii="Calibri" w:hAnsi="Calibri"/>
          <w:color w:val="000000" w:themeColor="text1"/>
          <w:sz w:val="22"/>
          <w:szCs w:val="22"/>
        </w:rPr>
        <w:t xml:space="preserve"> </w:t>
      </w:r>
    </w:p>
    <w:p w:rsidR="00A300D9" w:rsidRPr="00CB19E3" w:rsidRDefault="00A300D9" w:rsidP="009E1877">
      <w:pPr>
        <w:numPr>
          <w:ilvl w:val="0"/>
          <w:numId w:val="20"/>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Zamawiający niezwłocznie zawiadamia Wykonawcę o złożeniu oferty po terminie oraz zwraca ofertę po upływie terminu do wniesienia odwołania.</w:t>
      </w:r>
    </w:p>
    <w:p w:rsidR="00A61029" w:rsidRPr="00CB19E3" w:rsidRDefault="00A300D9" w:rsidP="00646049">
      <w:pPr>
        <w:numPr>
          <w:ilvl w:val="0"/>
          <w:numId w:val="1"/>
        </w:numPr>
        <w:spacing w:before="240" w:after="240"/>
        <w:ind w:hanging="938"/>
        <w:jc w:val="both"/>
        <w:rPr>
          <w:rFonts w:ascii="Calibri" w:hAnsi="Calibri"/>
          <w:b/>
          <w:color w:val="000000" w:themeColor="text1"/>
          <w:sz w:val="22"/>
          <w:szCs w:val="22"/>
        </w:rPr>
      </w:pPr>
      <w:r w:rsidRPr="00CB19E3">
        <w:rPr>
          <w:rFonts w:ascii="Calibri" w:hAnsi="Calibri"/>
          <w:b/>
          <w:color w:val="000000" w:themeColor="text1"/>
          <w:sz w:val="22"/>
          <w:szCs w:val="22"/>
        </w:rPr>
        <w:t xml:space="preserve"> Sposób obliczenia ceny.</w:t>
      </w:r>
    </w:p>
    <w:p w:rsidR="007A1AF8" w:rsidRPr="00CB19E3" w:rsidRDefault="00A61029" w:rsidP="00DC6A58">
      <w:pPr>
        <w:numPr>
          <w:ilvl w:val="0"/>
          <w:numId w:val="22"/>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Cena ofertowa musi uwzględniać wszystkie należne Wykonawcy elementy wynagrodzenia wynikające z tytułu przygotowania, realizacji i rozliczenia przedmiotu </w:t>
      </w:r>
      <w:r w:rsidRPr="00CB19E3">
        <w:rPr>
          <w:rFonts w:ascii="Calibri" w:hAnsi="Calibri"/>
          <w:color w:val="000000" w:themeColor="text1"/>
          <w:sz w:val="22"/>
          <w:szCs w:val="22"/>
        </w:rPr>
        <w:lastRenderedPageBreak/>
        <w:t xml:space="preserve">zamówienia, w tym wszystkie wymagania niniejszej SIWZ oraz obejmować wszelkie koszty bezpośrednie i pośrednie, jakie poniesie Wykonawca z  tytułu prawidłowego </w:t>
      </w:r>
      <w:r w:rsidR="001E09A6" w:rsidRPr="00CB19E3">
        <w:rPr>
          <w:rFonts w:ascii="Calibri" w:hAnsi="Calibri"/>
          <w:color w:val="000000" w:themeColor="text1"/>
          <w:sz w:val="22"/>
          <w:szCs w:val="22"/>
        </w:rPr>
        <w:t xml:space="preserve">                   </w:t>
      </w:r>
      <w:r w:rsidRPr="00CB19E3">
        <w:rPr>
          <w:rFonts w:ascii="Calibri" w:hAnsi="Calibri"/>
          <w:color w:val="000000" w:themeColor="text1"/>
          <w:sz w:val="22"/>
          <w:szCs w:val="22"/>
        </w:rPr>
        <w:t>i terminowego wykonania całości przedmiotu zamówienia, zysk oraz wszelkie wymagane przepisami podatki i opłaty. Cena musi też uwzględniać ryzyko wzrostu kosztów realizacji przedmiotu  zamówienia.</w:t>
      </w:r>
    </w:p>
    <w:p w:rsidR="007A1AF8" w:rsidRPr="00CB19E3" w:rsidRDefault="007A1AF8" w:rsidP="00DC6A58">
      <w:pPr>
        <w:numPr>
          <w:ilvl w:val="0"/>
          <w:numId w:val="22"/>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Ofertę należy sporządzić przy uwzględnieniu warunku, że całość materiałów oraz środków  Technicznych niezbędnych do wykonania zamówienia dostarcza Wykonawca.</w:t>
      </w:r>
    </w:p>
    <w:p w:rsidR="007A1AF8" w:rsidRPr="00CB19E3" w:rsidRDefault="007A1AF8" w:rsidP="00DC6A58">
      <w:pPr>
        <w:numPr>
          <w:ilvl w:val="0"/>
          <w:numId w:val="22"/>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Podstawę do obliczenia ceny oferty stanowią kalkulacje własne wykonawcy. Wykonawca przed złożeniem oferty winien sprawdzić i ustalić we własnym zakresie ilości robót.   </w:t>
      </w:r>
    </w:p>
    <w:p w:rsidR="007A1AF8" w:rsidRPr="00CB19E3" w:rsidRDefault="007A1AF8" w:rsidP="00DC6A58">
      <w:pPr>
        <w:numPr>
          <w:ilvl w:val="0"/>
          <w:numId w:val="22"/>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Cenę należy podać w złotych polskich w postaci cyfrowej i słownej, w zaokrągleniu do dwóch miejsc po przecinku.</w:t>
      </w:r>
    </w:p>
    <w:p w:rsidR="007A1AF8" w:rsidRPr="00CB19E3" w:rsidRDefault="007A1AF8" w:rsidP="00DC6A58">
      <w:pPr>
        <w:numPr>
          <w:ilvl w:val="0"/>
          <w:numId w:val="22"/>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Cena podana w formularzu oferty winna być ceną stałą w całym okresie realizacji przedmiotu zamówienia.</w:t>
      </w:r>
    </w:p>
    <w:p w:rsidR="007A1AF8" w:rsidRPr="00CB19E3" w:rsidRDefault="007A1AF8" w:rsidP="00DC6A58">
      <w:pPr>
        <w:numPr>
          <w:ilvl w:val="0"/>
          <w:numId w:val="22"/>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Przygotowując ofertę Wykonawcy powinni szczegółowo zapoznać się z rzeczywistymi warunkami i zakresem usług przy realizacji przedmiotu zamówienia i uwzględnić je </w:t>
      </w:r>
      <w:r w:rsidR="001E09A6" w:rsidRPr="00CB19E3">
        <w:rPr>
          <w:rFonts w:ascii="Calibri" w:hAnsi="Calibri"/>
          <w:color w:val="000000" w:themeColor="text1"/>
          <w:sz w:val="22"/>
          <w:szCs w:val="22"/>
        </w:rPr>
        <w:t xml:space="preserve">                      </w:t>
      </w:r>
      <w:r w:rsidRPr="00CB19E3">
        <w:rPr>
          <w:rFonts w:ascii="Calibri" w:hAnsi="Calibri"/>
          <w:color w:val="000000" w:themeColor="text1"/>
          <w:sz w:val="22"/>
          <w:szCs w:val="22"/>
        </w:rPr>
        <w:t>w cenie.</w:t>
      </w:r>
    </w:p>
    <w:p w:rsidR="004E5308" w:rsidRPr="00CB19E3" w:rsidRDefault="004E5308" w:rsidP="00DC6A58">
      <w:pPr>
        <w:numPr>
          <w:ilvl w:val="0"/>
          <w:numId w:val="22"/>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W Formularzu Oferty Wykonawca zobowiązany jest złożyć informację, czy wybór oferty </w:t>
      </w:r>
      <w:r w:rsidRPr="00CB19E3">
        <w:rPr>
          <w:rFonts w:ascii="Calibri" w:hAnsi="Calibri"/>
          <w:b/>
          <w:color w:val="000000" w:themeColor="text1"/>
          <w:sz w:val="22"/>
          <w:szCs w:val="22"/>
        </w:rPr>
        <w:t>będzie</w:t>
      </w:r>
      <w:r w:rsidRPr="00CB19E3">
        <w:rPr>
          <w:rFonts w:ascii="Calibri" w:hAnsi="Calibri"/>
          <w:color w:val="000000" w:themeColor="text1"/>
          <w:sz w:val="22"/>
          <w:szCs w:val="22"/>
        </w:rPr>
        <w:t xml:space="preserve"> czy też </w:t>
      </w:r>
      <w:r w:rsidRPr="00CB19E3">
        <w:rPr>
          <w:rFonts w:ascii="Calibri" w:hAnsi="Calibri"/>
          <w:b/>
          <w:color w:val="000000" w:themeColor="text1"/>
          <w:sz w:val="22"/>
          <w:szCs w:val="22"/>
        </w:rPr>
        <w:t>nie będzie</w:t>
      </w:r>
      <w:r w:rsidRPr="00CB19E3">
        <w:rPr>
          <w:rFonts w:ascii="Calibri" w:hAnsi="Calibri"/>
          <w:color w:val="000000" w:themeColor="text1"/>
          <w:sz w:val="22"/>
          <w:szCs w:val="22"/>
        </w:rPr>
        <w:t xml:space="preserve"> prowadzić do powstania u Zamawiającego obowiązku podatkowego zgodnie z przepisami o podatku od t</w:t>
      </w:r>
      <w:r w:rsidR="00F76E7E" w:rsidRPr="00CB19E3">
        <w:rPr>
          <w:rFonts w:ascii="Calibri" w:hAnsi="Calibri"/>
          <w:color w:val="000000" w:themeColor="text1"/>
          <w:sz w:val="22"/>
          <w:szCs w:val="22"/>
        </w:rPr>
        <w:t>owarów i usług, o którym mowa w art. </w:t>
      </w:r>
      <w:r w:rsidRPr="00CB19E3">
        <w:rPr>
          <w:rFonts w:ascii="Calibri" w:hAnsi="Calibri"/>
          <w:color w:val="000000" w:themeColor="text1"/>
          <w:sz w:val="22"/>
          <w:szCs w:val="22"/>
        </w:rPr>
        <w:t xml:space="preserve">91 ust. 3a ustawy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 xml:space="preserve"> (</w:t>
      </w:r>
      <w:r w:rsidRPr="00CB19E3">
        <w:rPr>
          <w:rFonts w:ascii="Calibri" w:hAnsi="Calibri"/>
          <w:b/>
          <w:color w:val="000000" w:themeColor="text1"/>
          <w:sz w:val="22"/>
          <w:szCs w:val="22"/>
        </w:rPr>
        <w:t>tzn. obowiązku zapłaty podatku VAT przez Zamawiającego</w:t>
      </w:r>
      <w:r w:rsidRPr="00CB19E3">
        <w:rPr>
          <w:rFonts w:ascii="Calibri" w:hAnsi="Calibri"/>
          <w:color w:val="000000" w:themeColor="text1"/>
          <w:sz w:val="22"/>
          <w:szCs w:val="22"/>
        </w:rPr>
        <w:t xml:space="preserve">). W przypadku, gdy wybór oferty będzie prowadzić do powstania u </w:t>
      </w:r>
      <w:r w:rsidR="00F76E7E" w:rsidRPr="00CB19E3">
        <w:rPr>
          <w:rFonts w:ascii="Calibri" w:hAnsi="Calibri"/>
          <w:color w:val="000000" w:themeColor="text1"/>
          <w:sz w:val="22"/>
          <w:szCs w:val="22"/>
        </w:rPr>
        <w:t> </w:t>
      </w:r>
      <w:r w:rsidRPr="00CB19E3">
        <w:rPr>
          <w:rFonts w:ascii="Calibri" w:hAnsi="Calibri"/>
          <w:color w:val="000000" w:themeColor="text1"/>
          <w:sz w:val="22"/>
          <w:szCs w:val="22"/>
        </w:rPr>
        <w:t xml:space="preserve">Zamawiającego tego obowiązku, Wykonawca jest zobowiązany ponadto wskazać nazwę (rodzaj) towaru lub usługi, których dostawa lub </w:t>
      </w:r>
      <w:r w:rsidR="00F76E7E" w:rsidRPr="00CB19E3">
        <w:rPr>
          <w:rFonts w:ascii="Calibri" w:hAnsi="Calibri"/>
          <w:color w:val="000000" w:themeColor="text1"/>
          <w:sz w:val="22"/>
          <w:szCs w:val="22"/>
        </w:rPr>
        <w:t>świadczenie będzie prowadzić do </w:t>
      </w:r>
      <w:r w:rsidRPr="00CB19E3">
        <w:rPr>
          <w:rFonts w:ascii="Calibri" w:hAnsi="Calibri"/>
          <w:color w:val="000000" w:themeColor="text1"/>
          <w:sz w:val="22"/>
          <w:szCs w:val="22"/>
        </w:rPr>
        <w:t xml:space="preserve">jego powstania oraz wskazać ich wartość bez kwoty podatku. W takim przypadku, zgodnie z art. 91 ust. 3a ustawy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 xml:space="preserve"> zdanie pierwsze Zamawiający w celu oceny takiej oferty doliczy do przedstawionej w niej ceny podatek od towarów i usług, który miałby obowiązek rozliczyć zgodnie z przepisami o podatku od towarów i usług.</w:t>
      </w:r>
    </w:p>
    <w:p w:rsidR="00FE3A8C" w:rsidRPr="00CB19E3" w:rsidRDefault="00FE3A8C" w:rsidP="00DC6A58">
      <w:pPr>
        <w:numPr>
          <w:ilvl w:val="0"/>
          <w:numId w:val="22"/>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W przypadku, gdy w Formularzu Oferty w zakresie, o którym mowa w pkt 7 niniejszego działu SIWZ Wykonawca nie zaznaczy żadnej możliwości Zamawiający uzna, że wybór oferty </w:t>
      </w:r>
      <w:r w:rsidRPr="00CB19E3">
        <w:rPr>
          <w:rFonts w:ascii="Calibri" w:hAnsi="Calibri"/>
          <w:b/>
          <w:color w:val="000000" w:themeColor="text1"/>
          <w:sz w:val="22"/>
          <w:szCs w:val="22"/>
        </w:rPr>
        <w:t>NIE BĘDZIE</w:t>
      </w:r>
      <w:r w:rsidRPr="00CB19E3">
        <w:rPr>
          <w:rFonts w:ascii="Calibri" w:hAnsi="Calibri"/>
          <w:color w:val="000000" w:themeColor="text1"/>
          <w:sz w:val="22"/>
          <w:szCs w:val="22"/>
        </w:rPr>
        <w:t xml:space="preserve"> prowadzić do powstania u Zamawiającego obowiązku podatkowego zgodnie z przepisami o podatku od towarów i usług, o którym mowa w art. 91 ust. 3a ustawy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w:t>
      </w:r>
    </w:p>
    <w:p w:rsidR="00FE3A8C" w:rsidRPr="00CB19E3" w:rsidRDefault="00FE3A8C" w:rsidP="00FE3A8C">
      <w:pPr>
        <w:spacing w:before="120" w:after="120"/>
        <w:ind w:left="1276"/>
        <w:jc w:val="both"/>
        <w:rPr>
          <w:rFonts w:ascii="Calibri" w:hAnsi="Calibri"/>
          <w:b/>
          <w:color w:val="000000" w:themeColor="text1"/>
          <w:sz w:val="22"/>
          <w:szCs w:val="22"/>
        </w:rPr>
      </w:pPr>
      <w:r w:rsidRPr="00CB19E3">
        <w:rPr>
          <w:rFonts w:ascii="Calibri" w:hAnsi="Calibri"/>
          <w:b/>
          <w:color w:val="000000" w:themeColor="text1"/>
          <w:sz w:val="22"/>
          <w:szCs w:val="22"/>
        </w:rPr>
        <w:t>W przypadku ustawowej zmiany stawki podatku VAT wynagrodzenie należne wykonawcy podlega automatycznej waloryzacji odpowiednio o kwotę podatku VAT wynikającą ze stawki tego podatku obowiązującą w chwili powstania obowiązku podatkowego. W takim przypadku wysokość wynagrodzenia należnego wykonawcy ustalana jest każdorazowo z uwzględnieniem aktualnej stawki podatku VAT obowiązującej na dzień wystawienia faktury (powstania obowiązku podatkowego).</w:t>
      </w:r>
    </w:p>
    <w:p w:rsidR="00A300D9" w:rsidRPr="00CB19E3" w:rsidRDefault="00A300D9" w:rsidP="00DC6A58">
      <w:pPr>
        <w:numPr>
          <w:ilvl w:val="0"/>
          <w:numId w:val="22"/>
        </w:numPr>
        <w:spacing w:before="120" w:after="120"/>
        <w:ind w:left="1276" w:hanging="709"/>
        <w:jc w:val="both"/>
        <w:rPr>
          <w:rFonts w:ascii="Calibri" w:hAnsi="Calibri"/>
          <w:b/>
          <w:color w:val="000000" w:themeColor="text1"/>
          <w:sz w:val="22"/>
          <w:szCs w:val="22"/>
        </w:rPr>
      </w:pPr>
      <w:r w:rsidRPr="00CB19E3">
        <w:rPr>
          <w:rFonts w:ascii="Calibri" w:hAnsi="Calibri"/>
          <w:color w:val="000000" w:themeColor="text1"/>
          <w:sz w:val="22"/>
          <w:szCs w:val="22"/>
        </w:rPr>
        <w:t>Zamawiający w celu ustalenia, czy oferta zawiera ra</w:t>
      </w:r>
      <w:r w:rsidR="00DE313F" w:rsidRPr="00CB19E3">
        <w:rPr>
          <w:rFonts w:ascii="Calibri" w:hAnsi="Calibri"/>
          <w:color w:val="000000" w:themeColor="text1"/>
          <w:sz w:val="22"/>
          <w:szCs w:val="22"/>
        </w:rPr>
        <w:t>żąco niską cenę w stosunku do </w:t>
      </w:r>
      <w:r w:rsidRPr="00CB19E3">
        <w:rPr>
          <w:rFonts w:ascii="Calibri" w:hAnsi="Calibri"/>
          <w:color w:val="000000" w:themeColor="text1"/>
          <w:sz w:val="22"/>
          <w:szCs w:val="22"/>
        </w:rPr>
        <w:t>przedmiotu zamówienia, może zwrócić s</w:t>
      </w:r>
      <w:r w:rsidR="00DE313F" w:rsidRPr="00CB19E3">
        <w:rPr>
          <w:rFonts w:ascii="Calibri" w:hAnsi="Calibri"/>
          <w:color w:val="000000" w:themeColor="text1"/>
          <w:sz w:val="22"/>
          <w:szCs w:val="22"/>
        </w:rPr>
        <w:t>ię do Wykonawcy o udzielenie w </w:t>
      </w:r>
      <w:r w:rsidRPr="00CB19E3">
        <w:rPr>
          <w:rFonts w:ascii="Calibri" w:hAnsi="Calibri"/>
          <w:color w:val="000000" w:themeColor="text1"/>
          <w:sz w:val="22"/>
          <w:szCs w:val="22"/>
        </w:rPr>
        <w:t>określonym terminie wyjaśnień dotyczących ele</w:t>
      </w:r>
      <w:r w:rsidR="00DE313F" w:rsidRPr="00CB19E3">
        <w:rPr>
          <w:rFonts w:ascii="Calibri" w:hAnsi="Calibri"/>
          <w:color w:val="000000" w:themeColor="text1"/>
          <w:sz w:val="22"/>
          <w:szCs w:val="22"/>
        </w:rPr>
        <w:t>mentów oferty mających wpływ na </w:t>
      </w:r>
      <w:r w:rsidRPr="00CB19E3">
        <w:rPr>
          <w:rFonts w:ascii="Calibri" w:hAnsi="Calibri"/>
          <w:color w:val="000000" w:themeColor="text1"/>
          <w:sz w:val="22"/>
          <w:szCs w:val="22"/>
        </w:rPr>
        <w:t>wysokość ceny.</w:t>
      </w:r>
    </w:p>
    <w:p w:rsidR="00A300D9" w:rsidRPr="00CB19E3" w:rsidRDefault="00A300D9" w:rsidP="00A300D9">
      <w:pPr>
        <w:numPr>
          <w:ilvl w:val="0"/>
          <w:numId w:val="1"/>
        </w:numPr>
        <w:spacing w:before="240" w:after="240"/>
        <w:ind w:left="567" w:hanging="567"/>
        <w:jc w:val="both"/>
        <w:rPr>
          <w:rFonts w:ascii="Calibri" w:hAnsi="Calibri"/>
          <w:b/>
          <w:color w:val="000000" w:themeColor="text1"/>
          <w:sz w:val="22"/>
          <w:szCs w:val="22"/>
        </w:rPr>
      </w:pPr>
      <w:r w:rsidRPr="00CB19E3">
        <w:rPr>
          <w:rFonts w:ascii="Calibri" w:hAnsi="Calibri"/>
          <w:b/>
          <w:color w:val="000000" w:themeColor="text1"/>
          <w:sz w:val="22"/>
          <w:szCs w:val="22"/>
        </w:rPr>
        <w:t>Opis kryteriów, którymi Zamawiający będzie się kiero</w:t>
      </w:r>
      <w:r w:rsidR="00DE313F" w:rsidRPr="00CB19E3">
        <w:rPr>
          <w:rFonts w:ascii="Calibri" w:hAnsi="Calibri"/>
          <w:b/>
          <w:color w:val="000000" w:themeColor="text1"/>
          <w:sz w:val="22"/>
          <w:szCs w:val="22"/>
        </w:rPr>
        <w:t>wał przy wyborze oferty, wraz z </w:t>
      </w:r>
      <w:r w:rsidRPr="00CB19E3">
        <w:rPr>
          <w:rFonts w:ascii="Calibri" w:hAnsi="Calibri"/>
          <w:b/>
          <w:color w:val="000000" w:themeColor="text1"/>
          <w:sz w:val="22"/>
          <w:szCs w:val="22"/>
        </w:rPr>
        <w:t xml:space="preserve">podaniem wag tych kryteriów i sposobu oceny ofert. </w:t>
      </w:r>
    </w:p>
    <w:p w:rsidR="00623428" w:rsidRPr="00CB19E3" w:rsidRDefault="00687460" w:rsidP="00DC6A58">
      <w:pPr>
        <w:numPr>
          <w:ilvl w:val="0"/>
          <w:numId w:val="37"/>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lastRenderedPageBreak/>
        <w:t xml:space="preserve">Najkorzystniejszą ofertą będzie oferta, która przedstawia </w:t>
      </w:r>
      <w:r w:rsidR="00DE313F" w:rsidRPr="00CB19E3">
        <w:rPr>
          <w:rFonts w:ascii="Calibri" w:hAnsi="Calibri"/>
          <w:color w:val="000000" w:themeColor="text1"/>
          <w:sz w:val="22"/>
          <w:szCs w:val="22"/>
        </w:rPr>
        <w:t>najkorzystniejszy bilans ceny i </w:t>
      </w:r>
      <w:r w:rsidRPr="00CB19E3">
        <w:rPr>
          <w:rFonts w:ascii="Calibri" w:hAnsi="Calibri"/>
          <w:color w:val="000000" w:themeColor="text1"/>
          <w:sz w:val="22"/>
          <w:szCs w:val="22"/>
        </w:rPr>
        <w:t xml:space="preserve">innych kryteriów odnoszących się do przedmiotu zamówienia publicznego. </w:t>
      </w:r>
    </w:p>
    <w:p w:rsidR="00687460" w:rsidRPr="00CB19E3" w:rsidRDefault="00687460" w:rsidP="00DC6A58">
      <w:pPr>
        <w:numPr>
          <w:ilvl w:val="0"/>
          <w:numId w:val="37"/>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Zamawiający będzie oceniał oferty według następujących kryteriów:</w:t>
      </w:r>
    </w:p>
    <w:p w:rsidR="002C2094" w:rsidRPr="00CB19E3" w:rsidRDefault="003C17A1" w:rsidP="00DC6A58">
      <w:pPr>
        <w:pStyle w:val="Akapitzlist"/>
        <w:numPr>
          <w:ilvl w:val="0"/>
          <w:numId w:val="45"/>
        </w:numPr>
        <w:spacing w:before="120" w:after="120"/>
        <w:jc w:val="both"/>
        <w:rPr>
          <w:rFonts w:ascii="Calibri" w:hAnsi="Calibri"/>
          <w:b/>
          <w:bCs/>
          <w:color w:val="000000" w:themeColor="text1"/>
          <w:sz w:val="22"/>
          <w:szCs w:val="22"/>
        </w:rPr>
      </w:pPr>
      <w:r w:rsidRPr="00CB19E3">
        <w:rPr>
          <w:rFonts w:ascii="Calibri" w:hAnsi="Calibri"/>
          <w:b/>
          <w:bCs/>
          <w:color w:val="000000" w:themeColor="text1"/>
          <w:sz w:val="22"/>
          <w:szCs w:val="22"/>
        </w:rPr>
        <w:t>d</w:t>
      </w:r>
      <w:r w:rsidR="002C2094" w:rsidRPr="00CB19E3">
        <w:rPr>
          <w:rFonts w:ascii="Calibri" w:hAnsi="Calibri"/>
          <w:b/>
          <w:bCs/>
          <w:color w:val="000000" w:themeColor="text1"/>
          <w:sz w:val="22"/>
          <w:szCs w:val="22"/>
        </w:rPr>
        <w:t>la zadania Nr 1:</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4A0" w:firstRow="1" w:lastRow="0" w:firstColumn="1" w:lastColumn="0" w:noHBand="0" w:noVBand="1"/>
      </w:tblPr>
      <w:tblGrid>
        <w:gridCol w:w="796"/>
        <w:gridCol w:w="3518"/>
        <w:gridCol w:w="2223"/>
      </w:tblGrid>
      <w:tr w:rsidR="006D6568" w:rsidRPr="00CB19E3" w:rsidTr="00221869">
        <w:trPr>
          <w:trHeight w:val="304"/>
          <w:jc w:val="center"/>
        </w:trPr>
        <w:tc>
          <w:tcPr>
            <w:tcW w:w="796" w:type="dxa"/>
            <w:tcBorders>
              <w:bottom w:val="single" w:sz="1" w:space="0" w:color="auto"/>
            </w:tcBorders>
            <w:shd w:val="clear" w:color="auto" w:fill="auto"/>
            <w:vAlign w:val="center"/>
          </w:tcPr>
          <w:p w:rsidR="00687460" w:rsidRPr="00CB19E3" w:rsidRDefault="00687460" w:rsidP="00221869">
            <w:pPr>
              <w:pStyle w:val="tableCenter"/>
              <w:spacing w:line="240" w:lineRule="auto"/>
              <w:rPr>
                <w:rFonts w:ascii="Calibri" w:hAnsi="Calibri" w:cs="Times New Roman"/>
                <w:color w:val="000000" w:themeColor="text1"/>
              </w:rPr>
            </w:pPr>
            <w:r w:rsidRPr="00CB19E3">
              <w:rPr>
                <w:rStyle w:val="bold"/>
                <w:rFonts w:ascii="Calibri" w:hAnsi="Calibri" w:cs="Times New Roman"/>
                <w:color w:val="000000" w:themeColor="text1"/>
              </w:rPr>
              <w:t>Nr</w:t>
            </w:r>
          </w:p>
        </w:tc>
        <w:tc>
          <w:tcPr>
            <w:tcW w:w="3518" w:type="dxa"/>
            <w:tcBorders>
              <w:bottom w:val="single" w:sz="1" w:space="0" w:color="auto"/>
            </w:tcBorders>
            <w:shd w:val="clear" w:color="auto" w:fill="auto"/>
            <w:vAlign w:val="center"/>
          </w:tcPr>
          <w:p w:rsidR="00687460" w:rsidRPr="00CB19E3" w:rsidRDefault="00687460" w:rsidP="00221869">
            <w:pPr>
              <w:pStyle w:val="tableCenter"/>
              <w:spacing w:line="240" w:lineRule="auto"/>
              <w:rPr>
                <w:rFonts w:ascii="Calibri" w:hAnsi="Calibri" w:cs="Times New Roman"/>
                <w:color w:val="000000" w:themeColor="text1"/>
              </w:rPr>
            </w:pPr>
            <w:r w:rsidRPr="00CB19E3">
              <w:rPr>
                <w:rStyle w:val="bold"/>
                <w:rFonts w:ascii="Calibri" w:hAnsi="Calibri" w:cs="Times New Roman"/>
                <w:color w:val="000000" w:themeColor="text1"/>
              </w:rPr>
              <w:t>Nazwa kryterium</w:t>
            </w:r>
          </w:p>
        </w:tc>
        <w:tc>
          <w:tcPr>
            <w:tcW w:w="2223" w:type="dxa"/>
            <w:tcBorders>
              <w:bottom w:val="single" w:sz="1" w:space="0" w:color="auto"/>
            </w:tcBorders>
            <w:shd w:val="clear" w:color="auto" w:fill="auto"/>
            <w:vAlign w:val="center"/>
          </w:tcPr>
          <w:p w:rsidR="00687460" w:rsidRPr="00CB19E3" w:rsidRDefault="00687460" w:rsidP="00221869">
            <w:pPr>
              <w:pStyle w:val="tableCenter"/>
              <w:spacing w:line="240" w:lineRule="auto"/>
              <w:rPr>
                <w:rFonts w:ascii="Calibri" w:hAnsi="Calibri" w:cs="Times New Roman"/>
                <w:color w:val="000000" w:themeColor="text1"/>
              </w:rPr>
            </w:pPr>
            <w:r w:rsidRPr="00CB19E3">
              <w:rPr>
                <w:rStyle w:val="bold"/>
                <w:rFonts w:ascii="Calibri" w:hAnsi="Calibri" w:cs="Times New Roman"/>
                <w:color w:val="000000" w:themeColor="text1"/>
              </w:rPr>
              <w:t>Waga</w:t>
            </w:r>
          </w:p>
        </w:tc>
      </w:tr>
      <w:tr w:rsidR="006D6568" w:rsidRPr="00CB19E3" w:rsidTr="00221869">
        <w:trPr>
          <w:trHeight w:val="267"/>
          <w:jc w:val="center"/>
        </w:trPr>
        <w:tc>
          <w:tcPr>
            <w:tcW w:w="796" w:type="dxa"/>
            <w:shd w:val="clear" w:color="auto" w:fill="auto"/>
            <w:vAlign w:val="center"/>
          </w:tcPr>
          <w:p w:rsidR="00687460" w:rsidRPr="00CB19E3" w:rsidRDefault="00687460" w:rsidP="00221869">
            <w:pPr>
              <w:pStyle w:val="center"/>
              <w:spacing w:line="240" w:lineRule="auto"/>
              <w:rPr>
                <w:rFonts w:ascii="Calibri" w:hAnsi="Calibri" w:cs="Times New Roman"/>
                <w:color w:val="000000" w:themeColor="text1"/>
              </w:rPr>
            </w:pPr>
            <w:r w:rsidRPr="00CB19E3">
              <w:rPr>
                <w:rFonts w:ascii="Calibri" w:hAnsi="Calibri" w:cs="Times New Roman"/>
                <w:color w:val="000000" w:themeColor="text1"/>
              </w:rPr>
              <w:t>1</w:t>
            </w:r>
          </w:p>
        </w:tc>
        <w:tc>
          <w:tcPr>
            <w:tcW w:w="3518" w:type="dxa"/>
            <w:shd w:val="clear" w:color="auto" w:fill="auto"/>
            <w:vAlign w:val="center"/>
          </w:tcPr>
          <w:p w:rsidR="00687460" w:rsidRPr="00CB19E3" w:rsidRDefault="00687460" w:rsidP="00221869">
            <w:pPr>
              <w:pStyle w:val="p"/>
              <w:spacing w:line="240" w:lineRule="auto"/>
              <w:rPr>
                <w:rFonts w:ascii="Calibri" w:hAnsi="Calibri" w:cs="Times New Roman"/>
                <w:color w:val="000000" w:themeColor="text1"/>
              </w:rPr>
            </w:pPr>
            <w:r w:rsidRPr="00CB19E3">
              <w:rPr>
                <w:rFonts w:ascii="Calibri" w:hAnsi="Calibri" w:cs="Times New Roman"/>
                <w:color w:val="000000" w:themeColor="text1"/>
              </w:rPr>
              <w:t>Cena</w:t>
            </w:r>
            <w:r w:rsidR="002C2094" w:rsidRPr="00CB19E3">
              <w:rPr>
                <w:rFonts w:ascii="Calibri" w:hAnsi="Calibri" w:cs="Times New Roman"/>
                <w:color w:val="000000" w:themeColor="text1"/>
              </w:rPr>
              <w:t xml:space="preserve"> (a) C1</w:t>
            </w:r>
            <w:r w:rsidR="005C63FA" w:rsidRPr="00CB19E3">
              <w:rPr>
                <w:rFonts w:ascii="Calibri" w:hAnsi="Calibri" w:cs="Times New Roman"/>
                <w:color w:val="000000" w:themeColor="text1"/>
              </w:rPr>
              <w:t>:</w:t>
            </w:r>
            <w:r w:rsidR="0082628E" w:rsidRPr="00CB19E3">
              <w:rPr>
                <w:rFonts w:ascii="Calibri" w:hAnsi="Calibri" w:cs="Times New Roman"/>
                <w:color w:val="000000" w:themeColor="text1"/>
              </w:rPr>
              <w:t xml:space="preserve"> cena ryczałtowa za wykonanie zadań określonych w zał. Nr </w:t>
            </w:r>
            <w:r w:rsidR="009D1699" w:rsidRPr="00CB19E3">
              <w:rPr>
                <w:rFonts w:ascii="Calibri" w:hAnsi="Calibri" w:cs="Times New Roman"/>
                <w:color w:val="000000" w:themeColor="text1"/>
              </w:rPr>
              <w:t>1a</w:t>
            </w:r>
            <w:r w:rsidR="0072419B" w:rsidRPr="00CB19E3">
              <w:rPr>
                <w:rFonts w:ascii="Calibri" w:hAnsi="Calibri" w:cs="Times New Roman"/>
                <w:color w:val="000000" w:themeColor="text1"/>
              </w:rPr>
              <w:t xml:space="preserve"> do SIWZ.</w:t>
            </w:r>
          </w:p>
        </w:tc>
        <w:tc>
          <w:tcPr>
            <w:tcW w:w="2223" w:type="dxa"/>
            <w:shd w:val="clear" w:color="auto" w:fill="auto"/>
            <w:vAlign w:val="center"/>
          </w:tcPr>
          <w:p w:rsidR="00687460" w:rsidRPr="00CB19E3" w:rsidRDefault="002C2094" w:rsidP="00221869">
            <w:pPr>
              <w:pStyle w:val="center"/>
              <w:spacing w:line="240" w:lineRule="auto"/>
              <w:rPr>
                <w:rFonts w:ascii="Calibri" w:hAnsi="Calibri" w:cs="Times New Roman"/>
                <w:color w:val="000000" w:themeColor="text1"/>
              </w:rPr>
            </w:pPr>
            <w:r w:rsidRPr="00CB19E3">
              <w:rPr>
                <w:rFonts w:ascii="Calibri" w:hAnsi="Calibri" w:cs="Times New Roman"/>
                <w:color w:val="000000" w:themeColor="text1"/>
              </w:rPr>
              <w:t>45</w:t>
            </w:r>
            <w:r w:rsidR="00687460" w:rsidRPr="00CB19E3">
              <w:rPr>
                <w:rFonts w:ascii="Calibri" w:hAnsi="Calibri" w:cs="Times New Roman"/>
                <w:color w:val="000000" w:themeColor="text1"/>
              </w:rPr>
              <w:t>%</w:t>
            </w:r>
          </w:p>
        </w:tc>
      </w:tr>
      <w:tr w:rsidR="006D6568" w:rsidRPr="00CB19E3" w:rsidTr="00221869">
        <w:trPr>
          <w:trHeight w:val="279"/>
          <w:jc w:val="center"/>
        </w:trPr>
        <w:tc>
          <w:tcPr>
            <w:tcW w:w="796" w:type="dxa"/>
            <w:shd w:val="clear" w:color="auto" w:fill="auto"/>
            <w:vAlign w:val="center"/>
          </w:tcPr>
          <w:p w:rsidR="00687460" w:rsidRPr="00CB19E3" w:rsidRDefault="00687460" w:rsidP="00221869">
            <w:pPr>
              <w:pStyle w:val="center"/>
              <w:spacing w:line="240" w:lineRule="auto"/>
              <w:rPr>
                <w:rFonts w:ascii="Calibri" w:hAnsi="Calibri" w:cs="Times New Roman"/>
                <w:color w:val="000000" w:themeColor="text1"/>
              </w:rPr>
            </w:pPr>
            <w:r w:rsidRPr="00CB19E3">
              <w:rPr>
                <w:rFonts w:ascii="Calibri" w:hAnsi="Calibri" w:cs="Times New Roman"/>
                <w:color w:val="000000" w:themeColor="text1"/>
              </w:rPr>
              <w:t>2</w:t>
            </w:r>
          </w:p>
        </w:tc>
        <w:tc>
          <w:tcPr>
            <w:tcW w:w="3518" w:type="dxa"/>
            <w:shd w:val="clear" w:color="auto" w:fill="auto"/>
            <w:vAlign w:val="center"/>
          </w:tcPr>
          <w:p w:rsidR="00687460" w:rsidRPr="00CB19E3" w:rsidRDefault="002C2094" w:rsidP="00221869">
            <w:pPr>
              <w:pStyle w:val="p"/>
              <w:spacing w:line="240" w:lineRule="auto"/>
              <w:rPr>
                <w:rFonts w:ascii="Calibri" w:hAnsi="Calibri" w:cs="Times New Roman"/>
                <w:color w:val="000000" w:themeColor="text1"/>
              </w:rPr>
            </w:pPr>
            <w:r w:rsidRPr="00CB19E3">
              <w:rPr>
                <w:rFonts w:ascii="Calibri" w:hAnsi="Calibri" w:cs="Times New Roman"/>
                <w:color w:val="000000" w:themeColor="text1"/>
              </w:rPr>
              <w:t>Cena (b) C2</w:t>
            </w:r>
            <w:r w:rsidR="005C63FA" w:rsidRPr="00CB19E3">
              <w:rPr>
                <w:rFonts w:ascii="Calibri" w:hAnsi="Calibri" w:cs="Times New Roman"/>
                <w:color w:val="000000" w:themeColor="text1"/>
              </w:rPr>
              <w:t>:</w:t>
            </w:r>
            <w:r w:rsidR="0082628E" w:rsidRPr="00CB19E3">
              <w:rPr>
                <w:rFonts w:ascii="Calibri" w:hAnsi="Calibri" w:cs="Times New Roman"/>
                <w:color w:val="000000" w:themeColor="text1"/>
              </w:rPr>
              <w:t xml:space="preserve"> średnia cena jednostkowa dla zadań określonych w zał. Nr </w:t>
            </w:r>
            <w:r w:rsidR="0072419B" w:rsidRPr="00CB19E3">
              <w:rPr>
                <w:rFonts w:ascii="Calibri" w:hAnsi="Calibri" w:cs="Times New Roman"/>
                <w:color w:val="000000" w:themeColor="text1"/>
              </w:rPr>
              <w:t>1</w:t>
            </w:r>
            <w:r w:rsidR="009D1699" w:rsidRPr="00CB19E3">
              <w:rPr>
                <w:rFonts w:ascii="Calibri" w:hAnsi="Calibri" w:cs="Times New Roman"/>
                <w:color w:val="000000" w:themeColor="text1"/>
              </w:rPr>
              <w:t>b</w:t>
            </w:r>
            <w:r w:rsidR="0072419B" w:rsidRPr="00CB19E3">
              <w:rPr>
                <w:rFonts w:ascii="Calibri" w:hAnsi="Calibri" w:cs="Times New Roman"/>
                <w:color w:val="000000" w:themeColor="text1"/>
              </w:rPr>
              <w:t xml:space="preserve"> do SIWZ.</w:t>
            </w:r>
          </w:p>
        </w:tc>
        <w:tc>
          <w:tcPr>
            <w:tcW w:w="2223" w:type="dxa"/>
            <w:shd w:val="clear" w:color="auto" w:fill="auto"/>
            <w:vAlign w:val="center"/>
          </w:tcPr>
          <w:p w:rsidR="00687460" w:rsidRPr="00CB19E3" w:rsidRDefault="002C2094" w:rsidP="00221869">
            <w:pPr>
              <w:pStyle w:val="center"/>
              <w:spacing w:line="240" w:lineRule="auto"/>
              <w:rPr>
                <w:rFonts w:ascii="Calibri" w:hAnsi="Calibri" w:cs="Times New Roman"/>
                <w:color w:val="000000" w:themeColor="text1"/>
              </w:rPr>
            </w:pPr>
            <w:r w:rsidRPr="00CB19E3">
              <w:rPr>
                <w:rFonts w:ascii="Calibri" w:hAnsi="Calibri" w:cs="Times New Roman"/>
                <w:color w:val="000000" w:themeColor="text1"/>
              </w:rPr>
              <w:t>15</w:t>
            </w:r>
            <w:r w:rsidR="00687460" w:rsidRPr="00CB19E3">
              <w:rPr>
                <w:rFonts w:ascii="Calibri" w:hAnsi="Calibri" w:cs="Times New Roman"/>
                <w:color w:val="000000" w:themeColor="text1"/>
              </w:rPr>
              <w:t>%</w:t>
            </w:r>
          </w:p>
        </w:tc>
      </w:tr>
      <w:tr w:rsidR="006D6568" w:rsidRPr="00CB19E3" w:rsidTr="00221869">
        <w:trPr>
          <w:trHeight w:val="279"/>
          <w:jc w:val="center"/>
        </w:trPr>
        <w:tc>
          <w:tcPr>
            <w:tcW w:w="796" w:type="dxa"/>
            <w:shd w:val="clear" w:color="auto" w:fill="auto"/>
            <w:vAlign w:val="center"/>
          </w:tcPr>
          <w:p w:rsidR="007A1AF8" w:rsidRPr="00CB19E3" w:rsidRDefault="002C2094" w:rsidP="00221869">
            <w:pPr>
              <w:pStyle w:val="center"/>
              <w:spacing w:line="240" w:lineRule="auto"/>
              <w:rPr>
                <w:rFonts w:ascii="Calibri" w:hAnsi="Calibri" w:cs="Times New Roman"/>
                <w:color w:val="000000" w:themeColor="text1"/>
              </w:rPr>
            </w:pPr>
            <w:r w:rsidRPr="00CB19E3">
              <w:rPr>
                <w:rFonts w:ascii="Calibri" w:hAnsi="Calibri" w:cs="Times New Roman"/>
                <w:color w:val="000000" w:themeColor="text1"/>
              </w:rPr>
              <w:t>3</w:t>
            </w:r>
          </w:p>
        </w:tc>
        <w:tc>
          <w:tcPr>
            <w:tcW w:w="3518" w:type="dxa"/>
            <w:shd w:val="clear" w:color="auto" w:fill="auto"/>
            <w:vAlign w:val="center"/>
          </w:tcPr>
          <w:p w:rsidR="007A1AF8" w:rsidRPr="00CB19E3" w:rsidRDefault="002C2094" w:rsidP="00221869">
            <w:pPr>
              <w:pStyle w:val="p"/>
              <w:spacing w:line="240" w:lineRule="auto"/>
              <w:rPr>
                <w:rFonts w:ascii="Calibri" w:hAnsi="Calibri" w:cs="Times New Roman"/>
                <w:color w:val="000000" w:themeColor="text1"/>
              </w:rPr>
            </w:pPr>
            <w:r w:rsidRPr="00CB19E3">
              <w:rPr>
                <w:rFonts w:ascii="Calibri" w:hAnsi="Calibri" w:cs="Times New Roman"/>
                <w:color w:val="000000" w:themeColor="text1"/>
              </w:rPr>
              <w:t>Termin realizacji</w:t>
            </w:r>
            <w:r w:rsidR="00A7183F" w:rsidRPr="00CB19E3">
              <w:rPr>
                <w:rFonts w:ascii="Calibri" w:hAnsi="Calibri" w:cs="Times New Roman"/>
                <w:color w:val="000000" w:themeColor="text1"/>
              </w:rPr>
              <w:t xml:space="preserve"> </w:t>
            </w:r>
            <w:r w:rsidR="009D1699" w:rsidRPr="00CB19E3">
              <w:rPr>
                <w:rFonts w:ascii="Calibri" w:hAnsi="Calibri" w:cs="Times New Roman"/>
                <w:color w:val="000000" w:themeColor="text1"/>
              </w:rPr>
              <w:t>(t)</w:t>
            </w:r>
          </w:p>
        </w:tc>
        <w:tc>
          <w:tcPr>
            <w:tcW w:w="2223" w:type="dxa"/>
            <w:shd w:val="clear" w:color="auto" w:fill="auto"/>
            <w:vAlign w:val="center"/>
          </w:tcPr>
          <w:p w:rsidR="007A1AF8" w:rsidRPr="00CB19E3" w:rsidRDefault="00A7183F" w:rsidP="00221869">
            <w:pPr>
              <w:pStyle w:val="center"/>
              <w:spacing w:line="240" w:lineRule="auto"/>
              <w:rPr>
                <w:rFonts w:ascii="Calibri" w:hAnsi="Calibri" w:cs="Times New Roman"/>
                <w:color w:val="000000" w:themeColor="text1"/>
              </w:rPr>
            </w:pPr>
            <w:r w:rsidRPr="00CB19E3">
              <w:rPr>
                <w:rFonts w:ascii="Calibri" w:hAnsi="Calibri" w:cs="Times New Roman"/>
                <w:color w:val="000000" w:themeColor="text1"/>
              </w:rPr>
              <w:t>4</w:t>
            </w:r>
            <w:r w:rsidR="007A1AF8" w:rsidRPr="00CB19E3">
              <w:rPr>
                <w:rFonts w:ascii="Calibri" w:hAnsi="Calibri" w:cs="Times New Roman"/>
                <w:color w:val="000000" w:themeColor="text1"/>
              </w:rPr>
              <w:t>0%</w:t>
            </w:r>
          </w:p>
        </w:tc>
      </w:tr>
    </w:tbl>
    <w:p w:rsidR="0082628E" w:rsidRPr="00CB19E3" w:rsidRDefault="0082628E" w:rsidP="005C63FA">
      <w:pPr>
        <w:spacing w:before="120" w:after="120"/>
        <w:ind w:left="1276"/>
        <w:jc w:val="both"/>
        <w:rPr>
          <w:rFonts w:ascii="Calibri" w:hAnsi="Calibri"/>
          <w:color w:val="000000" w:themeColor="text1"/>
          <w:sz w:val="22"/>
          <w:szCs w:val="22"/>
        </w:rPr>
      </w:pPr>
      <w:r w:rsidRPr="00CB19E3">
        <w:rPr>
          <w:rFonts w:ascii="Calibri" w:hAnsi="Calibri"/>
          <w:b/>
          <w:bCs/>
          <w:color w:val="000000" w:themeColor="text1"/>
          <w:sz w:val="22"/>
          <w:szCs w:val="22"/>
        </w:rPr>
        <w:t>Uwaga</w:t>
      </w:r>
      <w:r w:rsidR="005C63FA" w:rsidRPr="00CB19E3">
        <w:rPr>
          <w:rFonts w:ascii="Calibri" w:hAnsi="Calibri"/>
          <w:b/>
          <w:bCs/>
          <w:color w:val="000000" w:themeColor="text1"/>
          <w:sz w:val="22"/>
          <w:szCs w:val="22"/>
        </w:rPr>
        <w:t>:</w:t>
      </w:r>
      <w:r w:rsidRPr="00CB19E3">
        <w:rPr>
          <w:rFonts w:ascii="Calibri" w:hAnsi="Calibri"/>
          <w:color w:val="000000" w:themeColor="text1"/>
          <w:sz w:val="22"/>
          <w:szCs w:val="22"/>
        </w:rPr>
        <w:t xml:space="preserve"> wyl</w:t>
      </w:r>
      <w:r w:rsidR="005C63FA" w:rsidRPr="00CB19E3">
        <w:rPr>
          <w:rFonts w:ascii="Calibri" w:hAnsi="Calibri"/>
          <w:color w:val="000000" w:themeColor="text1"/>
          <w:sz w:val="22"/>
          <w:szCs w:val="22"/>
        </w:rPr>
        <w:t>iczenie</w:t>
      </w:r>
      <w:r w:rsidRPr="00CB19E3">
        <w:rPr>
          <w:rFonts w:ascii="Calibri" w:hAnsi="Calibri"/>
          <w:color w:val="000000" w:themeColor="text1"/>
          <w:sz w:val="22"/>
          <w:szCs w:val="22"/>
        </w:rPr>
        <w:t xml:space="preserve"> średni</w:t>
      </w:r>
      <w:r w:rsidR="005C63FA" w:rsidRPr="00CB19E3">
        <w:rPr>
          <w:rFonts w:ascii="Calibri" w:hAnsi="Calibri"/>
          <w:color w:val="000000" w:themeColor="text1"/>
          <w:sz w:val="22"/>
          <w:szCs w:val="22"/>
        </w:rPr>
        <w:t>ej</w:t>
      </w:r>
      <w:r w:rsidRPr="00CB19E3">
        <w:rPr>
          <w:rFonts w:ascii="Calibri" w:hAnsi="Calibri"/>
          <w:color w:val="000000" w:themeColor="text1"/>
          <w:sz w:val="22"/>
          <w:szCs w:val="22"/>
        </w:rPr>
        <w:t xml:space="preserve"> cen</w:t>
      </w:r>
      <w:r w:rsidR="005C63FA" w:rsidRPr="00CB19E3">
        <w:rPr>
          <w:rFonts w:ascii="Calibri" w:hAnsi="Calibri"/>
          <w:color w:val="000000" w:themeColor="text1"/>
          <w:sz w:val="22"/>
          <w:szCs w:val="22"/>
        </w:rPr>
        <w:t>y</w:t>
      </w:r>
      <w:r w:rsidRPr="00CB19E3">
        <w:rPr>
          <w:rFonts w:ascii="Calibri" w:hAnsi="Calibri"/>
          <w:color w:val="000000" w:themeColor="text1"/>
          <w:sz w:val="22"/>
          <w:szCs w:val="22"/>
        </w:rPr>
        <w:t xml:space="preserve"> (dla kryterium b (Nr 2)  </w:t>
      </w:r>
      <w:r w:rsidR="005C63FA" w:rsidRPr="00CB19E3">
        <w:rPr>
          <w:rFonts w:ascii="Calibri" w:hAnsi="Calibri"/>
          <w:color w:val="000000" w:themeColor="text1"/>
          <w:sz w:val="22"/>
          <w:szCs w:val="22"/>
        </w:rPr>
        <w:t xml:space="preserve">należy przeprowadzić </w:t>
      </w:r>
      <w:r w:rsidRPr="00CB19E3">
        <w:rPr>
          <w:rFonts w:ascii="Calibri" w:hAnsi="Calibri"/>
          <w:color w:val="000000" w:themeColor="text1"/>
          <w:sz w:val="22"/>
          <w:szCs w:val="22"/>
        </w:rPr>
        <w:t xml:space="preserve">wg. </w:t>
      </w:r>
      <w:r w:rsidR="005C63FA" w:rsidRPr="00CB19E3">
        <w:rPr>
          <w:rFonts w:ascii="Calibri" w:hAnsi="Calibri"/>
          <w:color w:val="000000" w:themeColor="text1"/>
          <w:sz w:val="22"/>
          <w:szCs w:val="22"/>
        </w:rPr>
        <w:t>w</w:t>
      </w:r>
      <w:r w:rsidRPr="00CB19E3">
        <w:rPr>
          <w:rFonts w:ascii="Calibri" w:hAnsi="Calibri"/>
          <w:color w:val="000000" w:themeColor="text1"/>
          <w:sz w:val="22"/>
          <w:szCs w:val="22"/>
        </w:rPr>
        <w:t>zoru</w:t>
      </w:r>
      <w:r w:rsidR="005C63FA" w:rsidRPr="00CB19E3">
        <w:rPr>
          <w:rFonts w:ascii="Calibri" w:hAnsi="Calibri"/>
          <w:color w:val="000000" w:themeColor="text1"/>
          <w:sz w:val="22"/>
          <w:szCs w:val="22"/>
        </w:rPr>
        <w:t xml:space="preserve"> zamieszczonego w zał. Nr </w:t>
      </w:r>
      <w:r w:rsidR="009D1699" w:rsidRPr="00CB19E3">
        <w:rPr>
          <w:rFonts w:ascii="Calibri" w:hAnsi="Calibri"/>
          <w:color w:val="000000" w:themeColor="text1"/>
          <w:sz w:val="22"/>
          <w:szCs w:val="22"/>
        </w:rPr>
        <w:t>1</w:t>
      </w:r>
      <w:r w:rsidR="00633C1D" w:rsidRPr="00CB19E3">
        <w:rPr>
          <w:rFonts w:ascii="Calibri" w:hAnsi="Calibri"/>
          <w:color w:val="000000" w:themeColor="text1"/>
          <w:sz w:val="22"/>
          <w:szCs w:val="22"/>
        </w:rPr>
        <w:t>b</w:t>
      </w:r>
      <w:r w:rsidR="004D6308" w:rsidRPr="00CB19E3">
        <w:rPr>
          <w:rFonts w:ascii="Calibri" w:hAnsi="Calibri"/>
          <w:color w:val="000000" w:themeColor="text1"/>
          <w:sz w:val="22"/>
          <w:szCs w:val="22"/>
        </w:rPr>
        <w:t xml:space="preserve"> </w:t>
      </w:r>
      <w:r w:rsidR="005C63FA" w:rsidRPr="00CB19E3">
        <w:rPr>
          <w:rFonts w:ascii="Calibri" w:hAnsi="Calibri"/>
          <w:color w:val="000000" w:themeColor="text1"/>
          <w:sz w:val="22"/>
          <w:szCs w:val="22"/>
        </w:rPr>
        <w:t>do SIWZ</w:t>
      </w:r>
    </w:p>
    <w:p w:rsidR="00687460" w:rsidRPr="00CB19E3" w:rsidRDefault="00687460" w:rsidP="003C17A1">
      <w:pPr>
        <w:spacing w:before="120" w:after="120"/>
        <w:ind w:left="1276"/>
        <w:jc w:val="both"/>
        <w:rPr>
          <w:rFonts w:ascii="Calibri" w:hAnsi="Calibri"/>
          <w:b/>
          <w:bCs/>
          <w:color w:val="000000" w:themeColor="text1"/>
          <w:sz w:val="22"/>
          <w:szCs w:val="22"/>
        </w:rPr>
      </w:pPr>
      <w:r w:rsidRPr="00CB19E3">
        <w:rPr>
          <w:rFonts w:ascii="Calibri" w:hAnsi="Calibri"/>
          <w:b/>
          <w:bCs/>
          <w:color w:val="000000" w:themeColor="text1"/>
          <w:sz w:val="22"/>
          <w:szCs w:val="22"/>
        </w:rPr>
        <w:t>Punkty przyznawane za podane w pkt. 2</w:t>
      </w:r>
      <w:r w:rsidR="005C63FA" w:rsidRPr="00CB19E3">
        <w:rPr>
          <w:rFonts w:ascii="Calibri" w:hAnsi="Calibri"/>
          <w:b/>
          <w:bCs/>
          <w:color w:val="000000" w:themeColor="text1"/>
          <w:sz w:val="22"/>
          <w:szCs w:val="22"/>
        </w:rPr>
        <w:t xml:space="preserve"> dla zadania nr 1</w:t>
      </w:r>
      <w:r w:rsidRPr="00CB19E3">
        <w:rPr>
          <w:rFonts w:ascii="Calibri" w:hAnsi="Calibri"/>
          <w:b/>
          <w:bCs/>
          <w:color w:val="000000" w:themeColor="text1"/>
          <w:sz w:val="22"/>
          <w:szCs w:val="22"/>
        </w:rPr>
        <w:t xml:space="preserve"> niniejszego działu kryteria będą liczone według następujących </w:t>
      </w:r>
      <w:r w:rsidR="00623428" w:rsidRPr="00CB19E3">
        <w:rPr>
          <w:rFonts w:ascii="Calibri" w:hAnsi="Calibri"/>
          <w:b/>
          <w:bCs/>
          <w:color w:val="000000" w:themeColor="text1"/>
          <w:sz w:val="22"/>
          <w:szCs w:val="22"/>
        </w:rPr>
        <w:t>kryteriów</w:t>
      </w:r>
      <w:r w:rsidRPr="00CB19E3">
        <w:rPr>
          <w:rFonts w:ascii="Calibri" w:hAnsi="Calibri"/>
          <w:b/>
          <w:bCs/>
          <w:color w:val="000000" w:themeColor="text1"/>
          <w:sz w:val="22"/>
          <w:szCs w:val="22"/>
        </w:rPr>
        <w:t>:</w:t>
      </w:r>
    </w:p>
    <w:p w:rsidR="007A1AF8" w:rsidRPr="00CB19E3" w:rsidRDefault="007A1AF8" w:rsidP="007A1AF8">
      <w:pPr>
        <w:spacing w:before="120" w:after="120"/>
        <w:jc w:val="both"/>
        <w:rPr>
          <w:rFonts w:ascii="Calibri" w:hAnsi="Calibri"/>
          <w:color w:val="000000" w:themeColor="text1"/>
          <w:sz w:val="22"/>
          <w:szCs w:val="22"/>
        </w:rPr>
      </w:pPr>
    </w:p>
    <w:tbl>
      <w:tblPr>
        <w:tblW w:w="7727" w:type="dxa"/>
        <w:tblInd w:w="13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4A0" w:firstRow="1" w:lastRow="0" w:firstColumn="1" w:lastColumn="0" w:noHBand="0" w:noVBand="1"/>
      </w:tblPr>
      <w:tblGrid>
        <w:gridCol w:w="1086"/>
        <w:gridCol w:w="6641"/>
      </w:tblGrid>
      <w:tr w:rsidR="006D6568" w:rsidRPr="00CB19E3" w:rsidTr="00221869">
        <w:trPr>
          <w:trHeight w:val="482"/>
        </w:trPr>
        <w:tc>
          <w:tcPr>
            <w:tcW w:w="1086" w:type="dxa"/>
            <w:tcBorders>
              <w:bottom w:val="single" w:sz="1" w:space="0" w:color="auto"/>
            </w:tcBorders>
            <w:shd w:val="clear" w:color="auto" w:fill="auto"/>
            <w:vAlign w:val="center"/>
          </w:tcPr>
          <w:p w:rsidR="00687460" w:rsidRPr="00CB19E3" w:rsidRDefault="00687460" w:rsidP="00221869">
            <w:pPr>
              <w:pStyle w:val="tableCenter"/>
              <w:spacing w:line="240" w:lineRule="auto"/>
              <w:rPr>
                <w:rFonts w:ascii="Calibri" w:hAnsi="Calibri" w:cs="Times New Roman"/>
                <w:color w:val="000000" w:themeColor="text1"/>
              </w:rPr>
            </w:pPr>
            <w:r w:rsidRPr="00CB19E3">
              <w:rPr>
                <w:rStyle w:val="bold"/>
                <w:rFonts w:ascii="Calibri" w:hAnsi="Calibri" w:cs="Times New Roman"/>
                <w:color w:val="000000" w:themeColor="text1"/>
              </w:rPr>
              <w:t>Nr kryterium</w:t>
            </w:r>
          </w:p>
        </w:tc>
        <w:tc>
          <w:tcPr>
            <w:tcW w:w="6641" w:type="dxa"/>
            <w:tcBorders>
              <w:bottom w:val="single" w:sz="1" w:space="0" w:color="auto"/>
            </w:tcBorders>
            <w:shd w:val="clear" w:color="auto" w:fill="auto"/>
            <w:vAlign w:val="center"/>
          </w:tcPr>
          <w:p w:rsidR="00687460" w:rsidRPr="00CB19E3" w:rsidRDefault="00687460" w:rsidP="00221869">
            <w:pPr>
              <w:pStyle w:val="tableCenter"/>
              <w:spacing w:line="240" w:lineRule="auto"/>
              <w:rPr>
                <w:rFonts w:ascii="Calibri" w:hAnsi="Calibri" w:cs="Times New Roman"/>
                <w:color w:val="000000" w:themeColor="text1"/>
              </w:rPr>
            </w:pPr>
            <w:r w:rsidRPr="00CB19E3">
              <w:rPr>
                <w:rStyle w:val="bold"/>
                <w:rFonts w:ascii="Calibri" w:hAnsi="Calibri" w:cs="Times New Roman"/>
                <w:color w:val="000000" w:themeColor="text1"/>
              </w:rPr>
              <w:t>Wzór</w:t>
            </w:r>
          </w:p>
        </w:tc>
      </w:tr>
      <w:tr w:rsidR="006D6568" w:rsidRPr="00CB19E3" w:rsidTr="00221869">
        <w:trPr>
          <w:trHeight w:val="877"/>
        </w:trPr>
        <w:tc>
          <w:tcPr>
            <w:tcW w:w="1086" w:type="dxa"/>
            <w:shd w:val="clear" w:color="auto" w:fill="auto"/>
            <w:vAlign w:val="center"/>
          </w:tcPr>
          <w:p w:rsidR="00687460" w:rsidRPr="00CB19E3" w:rsidRDefault="00687460" w:rsidP="00221869">
            <w:pPr>
              <w:pStyle w:val="center"/>
              <w:spacing w:line="240" w:lineRule="auto"/>
              <w:rPr>
                <w:rFonts w:ascii="Calibri" w:hAnsi="Calibri" w:cs="Times New Roman"/>
                <w:color w:val="000000" w:themeColor="text1"/>
              </w:rPr>
            </w:pPr>
            <w:r w:rsidRPr="00CB19E3">
              <w:rPr>
                <w:rFonts w:ascii="Calibri" w:hAnsi="Calibri" w:cs="Times New Roman"/>
                <w:color w:val="000000" w:themeColor="text1"/>
              </w:rPr>
              <w:t>1</w:t>
            </w:r>
          </w:p>
        </w:tc>
        <w:tc>
          <w:tcPr>
            <w:tcW w:w="6641" w:type="dxa"/>
            <w:shd w:val="clear" w:color="auto" w:fill="auto"/>
            <w:vAlign w:val="center"/>
          </w:tcPr>
          <w:p w:rsidR="00687460" w:rsidRPr="00CB19E3" w:rsidRDefault="005C63FA" w:rsidP="00221869">
            <w:pPr>
              <w:pStyle w:val="p"/>
              <w:ind w:firstLine="530"/>
              <w:rPr>
                <w:rFonts w:ascii="Calibri" w:hAnsi="Calibri" w:cs="Times New Roman"/>
                <w:color w:val="000000" w:themeColor="text1"/>
              </w:rPr>
            </w:pPr>
            <w:r w:rsidRPr="00CB19E3">
              <w:rPr>
                <w:rFonts w:ascii="Calibri" w:hAnsi="Calibri" w:cs="Times New Roman"/>
                <w:color w:val="000000" w:themeColor="text1"/>
              </w:rPr>
              <w:t xml:space="preserve">  </w:t>
            </w:r>
            <w:r w:rsidR="00687460" w:rsidRPr="00CB19E3">
              <w:rPr>
                <w:rFonts w:ascii="Calibri" w:hAnsi="Calibri" w:cs="Times New Roman"/>
                <w:color w:val="000000" w:themeColor="text1"/>
              </w:rPr>
              <w:t xml:space="preserve">Cm </w:t>
            </w:r>
          </w:p>
          <w:p w:rsidR="00687460" w:rsidRPr="00CB19E3" w:rsidRDefault="00687460" w:rsidP="00221869">
            <w:pPr>
              <w:pStyle w:val="p"/>
              <w:rPr>
                <w:rFonts w:ascii="Calibri" w:hAnsi="Calibri" w:cs="Times New Roman"/>
                <w:color w:val="000000" w:themeColor="text1"/>
              </w:rPr>
            </w:pPr>
            <w:r w:rsidRPr="00CB19E3">
              <w:rPr>
                <w:rFonts w:ascii="Calibri" w:hAnsi="Calibri" w:cs="Times New Roman"/>
                <w:color w:val="000000" w:themeColor="text1"/>
              </w:rPr>
              <w:t>C</w:t>
            </w:r>
            <w:r w:rsidR="00A7183F" w:rsidRPr="00CB19E3">
              <w:rPr>
                <w:rFonts w:ascii="Calibri" w:hAnsi="Calibri" w:cs="Times New Roman"/>
                <w:color w:val="000000" w:themeColor="text1"/>
              </w:rPr>
              <w:t>1</w:t>
            </w:r>
            <w:r w:rsidRPr="00CB19E3">
              <w:rPr>
                <w:rFonts w:ascii="Calibri" w:hAnsi="Calibri" w:cs="Times New Roman"/>
                <w:color w:val="000000" w:themeColor="text1"/>
              </w:rPr>
              <w:t xml:space="preserve"> = -------------- x </w:t>
            </w:r>
            <w:r w:rsidR="00A7183F" w:rsidRPr="00CB19E3">
              <w:rPr>
                <w:rFonts w:ascii="Calibri" w:hAnsi="Calibri" w:cs="Times New Roman"/>
                <w:color w:val="000000" w:themeColor="text1"/>
              </w:rPr>
              <w:t>45</w:t>
            </w:r>
            <w:r w:rsidRPr="00CB19E3">
              <w:rPr>
                <w:rFonts w:ascii="Calibri" w:hAnsi="Calibri" w:cs="Times New Roman"/>
                <w:color w:val="000000" w:themeColor="text1"/>
              </w:rPr>
              <w:t xml:space="preserve"> (max liczba punktów)</w:t>
            </w:r>
          </w:p>
          <w:p w:rsidR="00687460" w:rsidRPr="00CB19E3" w:rsidRDefault="005C63FA" w:rsidP="00221869">
            <w:pPr>
              <w:pStyle w:val="p"/>
              <w:ind w:firstLine="530"/>
              <w:rPr>
                <w:rFonts w:ascii="Calibri" w:hAnsi="Calibri" w:cs="Times New Roman"/>
                <w:color w:val="000000" w:themeColor="text1"/>
              </w:rPr>
            </w:pPr>
            <w:r w:rsidRPr="00CB19E3">
              <w:rPr>
                <w:rFonts w:ascii="Calibri" w:hAnsi="Calibri" w:cs="Times New Roman"/>
                <w:color w:val="000000" w:themeColor="text1"/>
              </w:rPr>
              <w:t xml:space="preserve">   </w:t>
            </w:r>
            <w:proofErr w:type="spellStart"/>
            <w:r w:rsidR="00687460" w:rsidRPr="00CB19E3">
              <w:rPr>
                <w:rFonts w:ascii="Calibri" w:hAnsi="Calibri" w:cs="Times New Roman"/>
                <w:color w:val="000000" w:themeColor="text1"/>
              </w:rPr>
              <w:t>Cb</w:t>
            </w:r>
            <w:proofErr w:type="spellEnd"/>
          </w:p>
          <w:p w:rsidR="00687460" w:rsidRPr="00CB19E3" w:rsidRDefault="00687460" w:rsidP="00221869">
            <w:pPr>
              <w:pStyle w:val="p"/>
              <w:rPr>
                <w:rFonts w:ascii="Calibri" w:hAnsi="Calibri" w:cs="Times New Roman"/>
                <w:color w:val="000000" w:themeColor="text1"/>
              </w:rPr>
            </w:pPr>
            <w:r w:rsidRPr="00CB19E3">
              <w:rPr>
                <w:rFonts w:ascii="Calibri" w:hAnsi="Calibri" w:cs="Times New Roman"/>
                <w:color w:val="000000" w:themeColor="text1"/>
              </w:rPr>
              <w:t>C</w:t>
            </w:r>
            <w:r w:rsidR="00A7183F" w:rsidRPr="00CB19E3">
              <w:rPr>
                <w:rFonts w:ascii="Calibri" w:hAnsi="Calibri" w:cs="Times New Roman"/>
                <w:color w:val="000000" w:themeColor="text1"/>
              </w:rPr>
              <w:t>a</w:t>
            </w:r>
            <w:r w:rsidRPr="00CB19E3">
              <w:rPr>
                <w:rFonts w:ascii="Calibri" w:hAnsi="Calibri" w:cs="Times New Roman"/>
                <w:color w:val="000000" w:themeColor="text1"/>
              </w:rPr>
              <w:tab/>
              <w:t>- otrzymana ilość punktów w kryterium ceny</w:t>
            </w:r>
          </w:p>
          <w:p w:rsidR="00687460" w:rsidRPr="00CB19E3" w:rsidRDefault="00687460" w:rsidP="00221869">
            <w:pPr>
              <w:pStyle w:val="p"/>
              <w:tabs>
                <w:tab w:val="left" w:pos="709"/>
                <w:tab w:val="left" w:pos="769"/>
              </w:tabs>
              <w:spacing w:line="240" w:lineRule="auto"/>
              <w:ind w:left="833" w:hanging="833"/>
              <w:rPr>
                <w:rFonts w:ascii="Calibri" w:hAnsi="Calibri" w:cs="Times New Roman"/>
                <w:color w:val="000000" w:themeColor="text1"/>
              </w:rPr>
            </w:pPr>
            <w:r w:rsidRPr="00CB19E3">
              <w:rPr>
                <w:rFonts w:ascii="Calibri" w:hAnsi="Calibri" w:cs="Times New Roman"/>
                <w:color w:val="000000" w:themeColor="text1"/>
              </w:rPr>
              <w:t>Cm</w:t>
            </w:r>
            <w:r w:rsidRPr="00CB19E3">
              <w:rPr>
                <w:rFonts w:ascii="Calibri" w:hAnsi="Calibri" w:cs="Times New Roman"/>
                <w:color w:val="000000" w:themeColor="text1"/>
              </w:rPr>
              <w:tab/>
              <w:t xml:space="preserve">- </w:t>
            </w:r>
            <w:r w:rsidR="004D6308" w:rsidRPr="00CB19E3">
              <w:rPr>
                <w:rFonts w:ascii="Calibri" w:hAnsi="Calibri" w:cs="Times New Roman"/>
                <w:color w:val="000000" w:themeColor="text1"/>
              </w:rPr>
              <w:t>najniższa oferowana cena spośród ofert</w:t>
            </w:r>
          </w:p>
          <w:p w:rsidR="00687460" w:rsidRPr="00CB19E3" w:rsidRDefault="00687460" w:rsidP="00221869">
            <w:pPr>
              <w:pStyle w:val="p"/>
              <w:tabs>
                <w:tab w:val="left" w:pos="709"/>
                <w:tab w:val="left" w:pos="769"/>
              </w:tabs>
              <w:spacing w:line="240" w:lineRule="auto"/>
              <w:ind w:left="833" w:hanging="833"/>
              <w:rPr>
                <w:rFonts w:ascii="Calibri" w:hAnsi="Calibri" w:cs="Times New Roman"/>
                <w:color w:val="000000" w:themeColor="text1"/>
              </w:rPr>
            </w:pPr>
            <w:proofErr w:type="spellStart"/>
            <w:r w:rsidRPr="00CB19E3">
              <w:rPr>
                <w:rFonts w:ascii="Calibri" w:hAnsi="Calibri" w:cs="Times New Roman"/>
                <w:color w:val="000000" w:themeColor="text1"/>
              </w:rPr>
              <w:t>Cb</w:t>
            </w:r>
            <w:proofErr w:type="spellEnd"/>
            <w:r w:rsidRPr="00CB19E3">
              <w:rPr>
                <w:rFonts w:ascii="Calibri" w:hAnsi="Calibri" w:cs="Times New Roman"/>
                <w:color w:val="000000" w:themeColor="text1"/>
              </w:rPr>
              <w:tab/>
              <w:t xml:space="preserve">- cena badanej oferty </w:t>
            </w:r>
          </w:p>
        </w:tc>
      </w:tr>
      <w:tr w:rsidR="006D6568" w:rsidRPr="00CB19E3" w:rsidTr="007A1AF8">
        <w:trPr>
          <w:trHeight w:val="1910"/>
        </w:trPr>
        <w:tc>
          <w:tcPr>
            <w:tcW w:w="1086" w:type="dxa"/>
            <w:shd w:val="clear" w:color="auto" w:fill="auto"/>
            <w:vAlign w:val="center"/>
          </w:tcPr>
          <w:p w:rsidR="007A1AF8" w:rsidRPr="00CB19E3" w:rsidRDefault="007A1AF8" w:rsidP="00221869">
            <w:pPr>
              <w:pStyle w:val="center"/>
              <w:spacing w:line="240" w:lineRule="auto"/>
              <w:rPr>
                <w:rFonts w:ascii="Calibri" w:hAnsi="Calibri" w:cs="Times New Roman"/>
                <w:color w:val="000000" w:themeColor="text1"/>
              </w:rPr>
            </w:pPr>
            <w:r w:rsidRPr="00CB19E3">
              <w:rPr>
                <w:rFonts w:ascii="Calibri" w:hAnsi="Calibri" w:cs="Times New Roman"/>
                <w:color w:val="000000" w:themeColor="text1"/>
              </w:rPr>
              <w:t>2</w:t>
            </w:r>
          </w:p>
        </w:tc>
        <w:tc>
          <w:tcPr>
            <w:tcW w:w="6641" w:type="dxa"/>
            <w:shd w:val="clear" w:color="auto" w:fill="auto"/>
            <w:vAlign w:val="center"/>
          </w:tcPr>
          <w:p w:rsidR="00A7183F" w:rsidRPr="00CB19E3" w:rsidRDefault="00A7183F" w:rsidP="00A7183F">
            <w:pPr>
              <w:pStyle w:val="Bezodstpw"/>
              <w:spacing w:line="276" w:lineRule="auto"/>
              <w:rPr>
                <w:rFonts w:cs="Arial"/>
                <w:color w:val="000000" w:themeColor="text1"/>
              </w:rPr>
            </w:pPr>
            <w:r w:rsidRPr="00CB19E3">
              <w:rPr>
                <w:rFonts w:cs="Arial"/>
                <w:color w:val="000000" w:themeColor="text1"/>
              </w:rPr>
              <w:t xml:space="preserve">               Cm </w:t>
            </w:r>
          </w:p>
          <w:p w:rsidR="00A7183F" w:rsidRPr="00CB19E3" w:rsidRDefault="00A7183F" w:rsidP="00A7183F">
            <w:pPr>
              <w:pStyle w:val="Bezodstpw"/>
              <w:spacing w:line="276" w:lineRule="auto"/>
              <w:rPr>
                <w:rFonts w:cs="Arial"/>
                <w:color w:val="000000" w:themeColor="text1"/>
              </w:rPr>
            </w:pPr>
            <w:r w:rsidRPr="00CB19E3">
              <w:rPr>
                <w:rFonts w:cs="Arial"/>
                <w:color w:val="000000" w:themeColor="text1"/>
              </w:rPr>
              <w:t>C2 = -------------- x 15 (max liczba punktów)</w:t>
            </w:r>
          </w:p>
          <w:p w:rsidR="00A7183F" w:rsidRPr="00CB19E3" w:rsidRDefault="00A7183F" w:rsidP="00A7183F">
            <w:pPr>
              <w:pStyle w:val="Bezodstpw"/>
              <w:spacing w:line="276" w:lineRule="auto"/>
              <w:rPr>
                <w:rFonts w:cs="Arial"/>
                <w:color w:val="000000" w:themeColor="text1"/>
              </w:rPr>
            </w:pPr>
            <w:r w:rsidRPr="00CB19E3">
              <w:rPr>
                <w:rFonts w:cs="Arial"/>
                <w:color w:val="000000" w:themeColor="text1"/>
              </w:rPr>
              <w:t xml:space="preserve">               </w:t>
            </w:r>
            <w:proofErr w:type="spellStart"/>
            <w:r w:rsidRPr="00CB19E3">
              <w:rPr>
                <w:rFonts w:cs="Arial"/>
                <w:color w:val="000000" w:themeColor="text1"/>
              </w:rPr>
              <w:t>Cb</w:t>
            </w:r>
            <w:proofErr w:type="spellEnd"/>
          </w:p>
          <w:p w:rsidR="00A7183F" w:rsidRPr="00CB19E3" w:rsidRDefault="00A7183F" w:rsidP="00A7183F">
            <w:pPr>
              <w:pStyle w:val="Bezodstpw"/>
              <w:spacing w:line="276" w:lineRule="auto"/>
              <w:rPr>
                <w:rFonts w:cs="Arial"/>
                <w:color w:val="000000" w:themeColor="text1"/>
              </w:rPr>
            </w:pPr>
            <w:r w:rsidRPr="00CB19E3">
              <w:rPr>
                <w:rFonts w:cs="Arial"/>
                <w:color w:val="000000" w:themeColor="text1"/>
              </w:rPr>
              <w:t>Ca</w:t>
            </w:r>
            <w:r w:rsidRPr="00CB19E3">
              <w:rPr>
                <w:rFonts w:cs="Arial"/>
                <w:color w:val="000000" w:themeColor="text1"/>
              </w:rPr>
              <w:tab/>
              <w:t>- otrzymana ilość punktów w kryterium ceny</w:t>
            </w:r>
          </w:p>
          <w:p w:rsidR="00A7183F" w:rsidRPr="00CB19E3" w:rsidRDefault="00A7183F" w:rsidP="00A7183F">
            <w:pPr>
              <w:pStyle w:val="Bezodstpw"/>
              <w:spacing w:line="276" w:lineRule="auto"/>
              <w:rPr>
                <w:rFonts w:cs="Arial"/>
                <w:color w:val="000000" w:themeColor="text1"/>
              </w:rPr>
            </w:pPr>
            <w:r w:rsidRPr="00CB19E3">
              <w:rPr>
                <w:rFonts w:cs="Arial"/>
                <w:color w:val="000000" w:themeColor="text1"/>
              </w:rPr>
              <w:t>Cm</w:t>
            </w:r>
            <w:r w:rsidRPr="00CB19E3">
              <w:rPr>
                <w:rFonts w:cs="Arial"/>
                <w:color w:val="000000" w:themeColor="text1"/>
              </w:rPr>
              <w:tab/>
              <w:t xml:space="preserve">- </w:t>
            </w:r>
            <w:r w:rsidR="004D6308" w:rsidRPr="00CB19E3">
              <w:rPr>
                <w:rFonts w:cs="Arial"/>
                <w:color w:val="000000" w:themeColor="text1"/>
              </w:rPr>
              <w:t>najniższa oferowana cena spośród ofert</w:t>
            </w:r>
          </w:p>
          <w:p w:rsidR="007A1AF8" w:rsidRPr="00CB19E3" w:rsidRDefault="00A7183F" w:rsidP="00A7183F">
            <w:pPr>
              <w:pStyle w:val="Bezodstpw"/>
              <w:spacing w:line="276" w:lineRule="auto"/>
              <w:rPr>
                <w:rFonts w:cs="Arial"/>
                <w:color w:val="000000" w:themeColor="text1"/>
              </w:rPr>
            </w:pPr>
            <w:proofErr w:type="spellStart"/>
            <w:r w:rsidRPr="00CB19E3">
              <w:rPr>
                <w:rFonts w:cs="Arial"/>
                <w:color w:val="000000" w:themeColor="text1"/>
              </w:rPr>
              <w:t>Cb</w:t>
            </w:r>
            <w:proofErr w:type="spellEnd"/>
            <w:r w:rsidRPr="00CB19E3">
              <w:rPr>
                <w:rFonts w:cs="Arial"/>
                <w:color w:val="000000" w:themeColor="text1"/>
              </w:rPr>
              <w:tab/>
              <w:t>- cena badanej oferty</w:t>
            </w:r>
          </w:p>
        </w:tc>
      </w:tr>
      <w:tr w:rsidR="006D6568" w:rsidRPr="00CB19E3" w:rsidTr="007D7825">
        <w:trPr>
          <w:trHeight w:val="811"/>
        </w:trPr>
        <w:tc>
          <w:tcPr>
            <w:tcW w:w="1086" w:type="dxa"/>
            <w:shd w:val="clear" w:color="auto" w:fill="auto"/>
            <w:vAlign w:val="center"/>
          </w:tcPr>
          <w:p w:rsidR="00687460" w:rsidRPr="00CB19E3" w:rsidRDefault="007A1AF8" w:rsidP="00221869">
            <w:pPr>
              <w:pStyle w:val="center"/>
              <w:spacing w:line="240" w:lineRule="auto"/>
              <w:rPr>
                <w:rFonts w:ascii="Calibri" w:hAnsi="Calibri" w:cs="Times New Roman"/>
                <w:color w:val="000000" w:themeColor="text1"/>
              </w:rPr>
            </w:pPr>
            <w:r w:rsidRPr="00CB19E3">
              <w:rPr>
                <w:rFonts w:ascii="Calibri" w:hAnsi="Calibri" w:cs="Times New Roman"/>
                <w:color w:val="000000" w:themeColor="text1"/>
              </w:rPr>
              <w:t>3</w:t>
            </w:r>
          </w:p>
        </w:tc>
        <w:tc>
          <w:tcPr>
            <w:tcW w:w="6641" w:type="dxa"/>
            <w:shd w:val="clear" w:color="auto" w:fill="auto"/>
            <w:vAlign w:val="center"/>
          </w:tcPr>
          <w:p w:rsidR="00A7183F" w:rsidRPr="00CB19E3" w:rsidRDefault="00A7183F" w:rsidP="00A7183F">
            <w:pPr>
              <w:pStyle w:val="BodyText21"/>
              <w:tabs>
                <w:tab w:val="left" w:pos="360"/>
              </w:tabs>
              <w:spacing w:line="276" w:lineRule="auto"/>
              <w:rPr>
                <w:rFonts w:ascii="Calibri" w:hAnsi="Calibri"/>
                <w:color w:val="000000" w:themeColor="text1"/>
                <w:sz w:val="22"/>
                <w:szCs w:val="22"/>
              </w:rPr>
            </w:pPr>
            <w:r w:rsidRPr="00CB19E3">
              <w:rPr>
                <w:rFonts w:ascii="Calibri" w:hAnsi="Calibri"/>
                <w:color w:val="000000" w:themeColor="text1"/>
                <w:sz w:val="22"/>
                <w:szCs w:val="22"/>
              </w:rPr>
              <w:t xml:space="preserve">- za czas realizacji czyszczenia wpustów i </w:t>
            </w:r>
            <w:proofErr w:type="spellStart"/>
            <w:r w:rsidRPr="00CB19E3">
              <w:rPr>
                <w:rFonts w:ascii="Calibri" w:hAnsi="Calibri"/>
                <w:color w:val="000000" w:themeColor="text1"/>
                <w:sz w:val="22"/>
                <w:szCs w:val="22"/>
              </w:rPr>
              <w:t>przykanalików</w:t>
            </w:r>
            <w:proofErr w:type="spellEnd"/>
            <w:r w:rsidRPr="00CB19E3">
              <w:rPr>
                <w:rFonts w:ascii="Calibri" w:hAnsi="Calibri"/>
                <w:color w:val="000000" w:themeColor="text1"/>
                <w:sz w:val="22"/>
                <w:szCs w:val="22"/>
              </w:rPr>
              <w:t xml:space="preserve"> do 2 tygodni Komisja przyzna 40 pkt</w:t>
            </w:r>
          </w:p>
          <w:p w:rsidR="00A7183F" w:rsidRPr="00CB19E3" w:rsidRDefault="00A7183F" w:rsidP="00A7183F">
            <w:pPr>
              <w:pStyle w:val="BodyText21"/>
              <w:tabs>
                <w:tab w:val="left" w:pos="360"/>
              </w:tabs>
              <w:spacing w:line="276" w:lineRule="auto"/>
              <w:rPr>
                <w:rFonts w:ascii="Calibri" w:hAnsi="Calibri"/>
                <w:color w:val="000000" w:themeColor="text1"/>
                <w:sz w:val="22"/>
                <w:szCs w:val="22"/>
              </w:rPr>
            </w:pPr>
            <w:r w:rsidRPr="00CB19E3">
              <w:rPr>
                <w:rFonts w:ascii="Calibri" w:hAnsi="Calibri"/>
                <w:color w:val="000000" w:themeColor="text1"/>
                <w:sz w:val="22"/>
                <w:szCs w:val="22"/>
              </w:rPr>
              <w:t xml:space="preserve">- za czas realizacji czyszczenia wpustów i </w:t>
            </w:r>
            <w:proofErr w:type="spellStart"/>
            <w:r w:rsidRPr="00CB19E3">
              <w:rPr>
                <w:rFonts w:ascii="Calibri" w:hAnsi="Calibri"/>
                <w:color w:val="000000" w:themeColor="text1"/>
                <w:sz w:val="22"/>
                <w:szCs w:val="22"/>
              </w:rPr>
              <w:t>przykanalików</w:t>
            </w:r>
            <w:proofErr w:type="spellEnd"/>
            <w:r w:rsidRPr="00CB19E3">
              <w:rPr>
                <w:rFonts w:ascii="Calibri" w:hAnsi="Calibri"/>
                <w:color w:val="000000" w:themeColor="text1"/>
                <w:sz w:val="22"/>
                <w:szCs w:val="22"/>
              </w:rPr>
              <w:t xml:space="preserve"> do 4 tygodni Komisja przyzna 30 pkt</w:t>
            </w:r>
          </w:p>
          <w:p w:rsidR="00A7183F" w:rsidRPr="00CB19E3" w:rsidRDefault="00A7183F" w:rsidP="00A7183F">
            <w:pPr>
              <w:pStyle w:val="BodyText21"/>
              <w:tabs>
                <w:tab w:val="left" w:pos="360"/>
              </w:tabs>
              <w:spacing w:line="276" w:lineRule="auto"/>
              <w:rPr>
                <w:rFonts w:ascii="Calibri" w:hAnsi="Calibri"/>
                <w:color w:val="000000" w:themeColor="text1"/>
                <w:sz w:val="22"/>
                <w:szCs w:val="22"/>
              </w:rPr>
            </w:pPr>
            <w:r w:rsidRPr="00CB19E3">
              <w:rPr>
                <w:rFonts w:ascii="Calibri" w:hAnsi="Calibri"/>
                <w:color w:val="000000" w:themeColor="text1"/>
                <w:sz w:val="22"/>
                <w:szCs w:val="22"/>
              </w:rPr>
              <w:t xml:space="preserve">- za czas realizacji czyszczenia wpustów i </w:t>
            </w:r>
            <w:proofErr w:type="spellStart"/>
            <w:r w:rsidRPr="00CB19E3">
              <w:rPr>
                <w:rFonts w:ascii="Calibri" w:hAnsi="Calibri"/>
                <w:color w:val="000000" w:themeColor="text1"/>
                <w:sz w:val="22"/>
                <w:szCs w:val="22"/>
              </w:rPr>
              <w:t>przykanalików</w:t>
            </w:r>
            <w:proofErr w:type="spellEnd"/>
            <w:r w:rsidRPr="00CB19E3">
              <w:rPr>
                <w:rFonts w:ascii="Calibri" w:hAnsi="Calibri"/>
                <w:color w:val="000000" w:themeColor="text1"/>
                <w:sz w:val="22"/>
                <w:szCs w:val="22"/>
              </w:rPr>
              <w:t xml:space="preserve"> do 6 tygodni Komisja przyzna 20 pkt</w:t>
            </w:r>
          </w:p>
          <w:p w:rsidR="00A7183F" w:rsidRPr="00CB19E3" w:rsidRDefault="00A7183F" w:rsidP="00A7183F">
            <w:pPr>
              <w:pStyle w:val="BodyText21"/>
              <w:tabs>
                <w:tab w:val="left" w:pos="360"/>
              </w:tabs>
              <w:spacing w:line="276" w:lineRule="auto"/>
              <w:rPr>
                <w:rFonts w:ascii="Calibri" w:hAnsi="Calibri"/>
                <w:color w:val="000000" w:themeColor="text1"/>
                <w:sz w:val="22"/>
                <w:szCs w:val="22"/>
              </w:rPr>
            </w:pPr>
            <w:r w:rsidRPr="00CB19E3">
              <w:rPr>
                <w:rFonts w:ascii="Calibri" w:hAnsi="Calibri"/>
                <w:color w:val="000000" w:themeColor="text1"/>
                <w:sz w:val="22"/>
                <w:szCs w:val="22"/>
              </w:rPr>
              <w:t xml:space="preserve">- za czas realizacji czyszczenia wpustów i </w:t>
            </w:r>
            <w:proofErr w:type="spellStart"/>
            <w:r w:rsidRPr="00CB19E3">
              <w:rPr>
                <w:rFonts w:ascii="Calibri" w:hAnsi="Calibri"/>
                <w:color w:val="000000" w:themeColor="text1"/>
                <w:sz w:val="22"/>
                <w:szCs w:val="22"/>
              </w:rPr>
              <w:t>przykanalików</w:t>
            </w:r>
            <w:proofErr w:type="spellEnd"/>
            <w:r w:rsidRPr="00CB19E3">
              <w:rPr>
                <w:rFonts w:ascii="Calibri" w:hAnsi="Calibri"/>
                <w:color w:val="000000" w:themeColor="text1"/>
                <w:sz w:val="22"/>
                <w:szCs w:val="22"/>
              </w:rPr>
              <w:t xml:space="preserve"> do 8 tygodni </w:t>
            </w:r>
            <w:r w:rsidRPr="00CB19E3">
              <w:rPr>
                <w:rFonts w:ascii="Calibri" w:hAnsi="Calibri"/>
                <w:color w:val="000000" w:themeColor="text1"/>
                <w:sz w:val="22"/>
                <w:szCs w:val="22"/>
              </w:rPr>
              <w:lastRenderedPageBreak/>
              <w:t>Komisja przyzna 10 pkt</w:t>
            </w:r>
          </w:p>
          <w:p w:rsidR="00687460" w:rsidRPr="00CB19E3" w:rsidRDefault="00A7183F" w:rsidP="00A7183F">
            <w:pPr>
              <w:pStyle w:val="BodyText21"/>
              <w:tabs>
                <w:tab w:val="left" w:pos="360"/>
              </w:tabs>
              <w:spacing w:line="276" w:lineRule="auto"/>
              <w:ind w:firstLine="0"/>
              <w:rPr>
                <w:rFonts w:ascii="Calibri" w:hAnsi="Calibri"/>
                <w:color w:val="000000" w:themeColor="text1"/>
                <w:sz w:val="22"/>
                <w:szCs w:val="22"/>
              </w:rPr>
            </w:pPr>
            <w:r w:rsidRPr="00CB19E3">
              <w:rPr>
                <w:rFonts w:ascii="Calibri" w:hAnsi="Calibri"/>
                <w:color w:val="000000" w:themeColor="text1"/>
                <w:sz w:val="22"/>
                <w:szCs w:val="22"/>
              </w:rPr>
              <w:t>- za czas realizacji powyżej 8 tygodni Komisja przyzna – 0 pkt</w:t>
            </w:r>
          </w:p>
        </w:tc>
      </w:tr>
    </w:tbl>
    <w:p w:rsidR="009D1699" w:rsidRPr="00CB19E3" w:rsidRDefault="003C17A1" w:rsidP="003C17A1">
      <w:pPr>
        <w:spacing w:before="120" w:after="120"/>
        <w:ind w:left="1276"/>
        <w:jc w:val="both"/>
        <w:rPr>
          <w:rFonts w:ascii="Calibri" w:hAnsi="Calibri"/>
          <w:color w:val="000000" w:themeColor="text1"/>
          <w:sz w:val="22"/>
          <w:szCs w:val="22"/>
        </w:rPr>
      </w:pPr>
      <w:r w:rsidRPr="00CB19E3">
        <w:rPr>
          <w:rFonts w:ascii="Calibri" w:hAnsi="Calibri"/>
          <w:color w:val="000000" w:themeColor="text1"/>
          <w:sz w:val="22"/>
          <w:szCs w:val="22"/>
        </w:rPr>
        <w:lastRenderedPageBreak/>
        <w:t xml:space="preserve">Maksymalna liczba punktów jaką może uzyskać wykonawca to 100 punktów, na które sumuje się: 45 pkt z kryterium Cena (a), 15 pkt z kryterium Cena (b), oraz </w:t>
      </w:r>
      <w:r w:rsidR="009D1699" w:rsidRPr="00CB19E3">
        <w:rPr>
          <w:rFonts w:ascii="Calibri" w:hAnsi="Calibri"/>
          <w:color w:val="000000" w:themeColor="text1"/>
          <w:sz w:val="22"/>
          <w:szCs w:val="22"/>
        </w:rPr>
        <w:t xml:space="preserve">40 pkt.                               Z kryterium </w:t>
      </w:r>
      <w:r w:rsidRPr="00CB19E3">
        <w:rPr>
          <w:rFonts w:ascii="Calibri" w:hAnsi="Calibri"/>
          <w:color w:val="000000" w:themeColor="text1"/>
          <w:sz w:val="22"/>
          <w:szCs w:val="22"/>
        </w:rPr>
        <w:t>czas realizacji usługi</w:t>
      </w:r>
      <w:r w:rsidR="009D1699" w:rsidRPr="00CB19E3">
        <w:rPr>
          <w:rFonts w:ascii="Calibri" w:hAnsi="Calibri"/>
          <w:color w:val="000000" w:themeColor="text1"/>
          <w:sz w:val="22"/>
          <w:szCs w:val="22"/>
        </w:rPr>
        <w:t xml:space="preserve"> (t).</w:t>
      </w:r>
    </w:p>
    <w:p w:rsidR="003C17A1" w:rsidRPr="00CB19E3" w:rsidRDefault="003C17A1" w:rsidP="003C17A1">
      <w:pPr>
        <w:spacing w:before="120" w:after="120"/>
        <w:ind w:left="1276"/>
        <w:jc w:val="both"/>
        <w:rPr>
          <w:rFonts w:ascii="Calibri" w:hAnsi="Calibri"/>
          <w:color w:val="000000" w:themeColor="text1"/>
          <w:sz w:val="22"/>
          <w:szCs w:val="22"/>
        </w:rPr>
      </w:pPr>
      <w:r w:rsidRPr="00CB19E3">
        <w:rPr>
          <w:rFonts w:ascii="Calibri" w:hAnsi="Calibri"/>
          <w:color w:val="000000" w:themeColor="text1"/>
          <w:sz w:val="22"/>
          <w:szCs w:val="22"/>
        </w:rPr>
        <w:t xml:space="preserve"> Zamawiający przyzna zamówienie oferentowi, który uzyska najwyższą ilość punktów /</w:t>
      </w:r>
      <w:r w:rsidR="009D1699" w:rsidRPr="00CB19E3">
        <w:rPr>
          <w:rFonts w:ascii="Calibri" w:hAnsi="Calibri"/>
          <w:color w:val="000000" w:themeColor="text1"/>
          <w:sz w:val="22"/>
          <w:szCs w:val="22"/>
        </w:rPr>
        <w:t xml:space="preserve">             </w:t>
      </w:r>
      <w:r w:rsidRPr="00CB19E3">
        <w:rPr>
          <w:rFonts w:ascii="Calibri" w:hAnsi="Calibri"/>
          <w:color w:val="000000" w:themeColor="text1"/>
          <w:sz w:val="22"/>
          <w:szCs w:val="22"/>
        </w:rPr>
        <w:t xml:space="preserve"> i którego oferta zostanie uznana za najkorzystniejszą, oraz  odpowiada zasadom określonym w ustawie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  i  spełnia wymagania określone w istotnych warunkach zamówienia.</w:t>
      </w:r>
    </w:p>
    <w:p w:rsidR="003C17A1" w:rsidRPr="00CB19E3" w:rsidRDefault="003C17A1" w:rsidP="00DC6A58">
      <w:pPr>
        <w:pStyle w:val="Akapitzlist"/>
        <w:numPr>
          <w:ilvl w:val="0"/>
          <w:numId w:val="45"/>
        </w:numPr>
        <w:spacing w:before="120" w:after="120"/>
        <w:jc w:val="both"/>
        <w:rPr>
          <w:rFonts w:ascii="Calibri" w:hAnsi="Calibri"/>
          <w:b/>
          <w:bCs/>
          <w:color w:val="000000" w:themeColor="text1"/>
          <w:sz w:val="22"/>
          <w:szCs w:val="22"/>
        </w:rPr>
      </w:pPr>
      <w:r w:rsidRPr="00CB19E3">
        <w:rPr>
          <w:rFonts w:ascii="Calibri" w:hAnsi="Calibri"/>
          <w:b/>
          <w:bCs/>
          <w:color w:val="000000" w:themeColor="text1"/>
          <w:sz w:val="22"/>
          <w:szCs w:val="22"/>
        </w:rPr>
        <w:t>Dla zadania Nr 2:</w:t>
      </w:r>
    </w:p>
    <w:p w:rsidR="003C17A1" w:rsidRPr="00CB19E3" w:rsidRDefault="003C17A1" w:rsidP="003C17A1">
      <w:pPr>
        <w:pStyle w:val="Akapitzlist"/>
        <w:spacing w:before="120" w:after="120"/>
        <w:ind w:left="1636"/>
        <w:jc w:val="both"/>
        <w:rPr>
          <w:rFonts w:ascii="Calibri" w:hAnsi="Calibri"/>
          <w:b/>
          <w:bCs/>
          <w:color w:val="000000" w:themeColor="text1"/>
          <w:sz w:val="22"/>
          <w:szCs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4A0" w:firstRow="1" w:lastRow="0" w:firstColumn="1" w:lastColumn="0" w:noHBand="0" w:noVBand="1"/>
      </w:tblPr>
      <w:tblGrid>
        <w:gridCol w:w="796"/>
        <w:gridCol w:w="3518"/>
        <w:gridCol w:w="2223"/>
      </w:tblGrid>
      <w:tr w:rsidR="003C17A1" w:rsidRPr="00CB19E3" w:rsidTr="001D12E5">
        <w:trPr>
          <w:trHeight w:val="304"/>
          <w:jc w:val="center"/>
        </w:trPr>
        <w:tc>
          <w:tcPr>
            <w:tcW w:w="796" w:type="dxa"/>
            <w:tcBorders>
              <w:bottom w:val="single" w:sz="1" w:space="0" w:color="auto"/>
            </w:tcBorders>
            <w:shd w:val="clear" w:color="auto" w:fill="auto"/>
            <w:vAlign w:val="center"/>
          </w:tcPr>
          <w:p w:rsidR="003C17A1" w:rsidRPr="00CB19E3" w:rsidRDefault="003C17A1" w:rsidP="001D12E5">
            <w:pPr>
              <w:pStyle w:val="tableCenter"/>
              <w:spacing w:line="240" w:lineRule="auto"/>
              <w:rPr>
                <w:rFonts w:ascii="Calibri" w:hAnsi="Calibri" w:cs="Times New Roman"/>
                <w:color w:val="000000" w:themeColor="text1"/>
              </w:rPr>
            </w:pPr>
            <w:r w:rsidRPr="00CB19E3">
              <w:rPr>
                <w:rStyle w:val="bold"/>
                <w:rFonts w:ascii="Calibri" w:hAnsi="Calibri" w:cs="Times New Roman"/>
                <w:color w:val="000000" w:themeColor="text1"/>
              </w:rPr>
              <w:t>Nr</w:t>
            </w:r>
          </w:p>
        </w:tc>
        <w:tc>
          <w:tcPr>
            <w:tcW w:w="3518" w:type="dxa"/>
            <w:tcBorders>
              <w:bottom w:val="single" w:sz="1" w:space="0" w:color="auto"/>
            </w:tcBorders>
            <w:shd w:val="clear" w:color="auto" w:fill="auto"/>
            <w:vAlign w:val="center"/>
          </w:tcPr>
          <w:p w:rsidR="003C17A1" w:rsidRPr="00CB19E3" w:rsidRDefault="003C17A1" w:rsidP="001D12E5">
            <w:pPr>
              <w:pStyle w:val="tableCenter"/>
              <w:spacing w:line="240" w:lineRule="auto"/>
              <w:rPr>
                <w:rFonts w:ascii="Calibri" w:hAnsi="Calibri" w:cs="Times New Roman"/>
                <w:color w:val="000000" w:themeColor="text1"/>
              </w:rPr>
            </w:pPr>
            <w:r w:rsidRPr="00CB19E3">
              <w:rPr>
                <w:rStyle w:val="bold"/>
                <w:rFonts w:ascii="Calibri" w:hAnsi="Calibri" w:cs="Times New Roman"/>
                <w:color w:val="000000" w:themeColor="text1"/>
              </w:rPr>
              <w:t>Nazwa kryterium</w:t>
            </w:r>
          </w:p>
        </w:tc>
        <w:tc>
          <w:tcPr>
            <w:tcW w:w="2223" w:type="dxa"/>
            <w:tcBorders>
              <w:bottom w:val="single" w:sz="1" w:space="0" w:color="auto"/>
            </w:tcBorders>
            <w:shd w:val="clear" w:color="auto" w:fill="auto"/>
            <w:vAlign w:val="center"/>
          </w:tcPr>
          <w:p w:rsidR="003C17A1" w:rsidRPr="00CB19E3" w:rsidRDefault="003C17A1" w:rsidP="001D12E5">
            <w:pPr>
              <w:pStyle w:val="tableCenter"/>
              <w:spacing w:line="240" w:lineRule="auto"/>
              <w:rPr>
                <w:rFonts w:ascii="Calibri" w:hAnsi="Calibri" w:cs="Times New Roman"/>
                <w:color w:val="000000" w:themeColor="text1"/>
              </w:rPr>
            </w:pPr>
            <w:r w:rsidRPr="00CB19E3">
              <w:rPr>
                <w:rStyle w:val="bold"/>
                <w:rFonts w:ascii="Calibri" w:hAnsi="Calibri" w:cs="Times New Roman"/>
                <w:color w:val="000000" w:themeColor="text1"/>
              </w:rPr>
              <w:t>Waga</w:t>
            </w:r>
          </w:p>
        </w:tc>
      </w:tr>
      <w:tr w:rsidR="003C17A1" w:rsidRPr="00CB19E3" w:rsidTr="001D12E5">
        <w:trPr>
          <w:trHeight w:val="267"/>
          <w:jc w:val="center"/>
        </w:trPr>
        <w:tc>
          <w:tcPr>
            <w:tcW w:w="796" w:type="dxa"/>
            <w:shd w:val="clear" w:color="auto" w:fill="auto"/>
            <w:vAlign w:val="center"/>
          </w:tcPr>
          <w:p w:rsidR="003C17A1" w:rsidRPr="00CB19E3" w:rsidRDefault="003C17A1" w:rsidP="001D12E5">
            <w:pPr>
              <w:pStyle w:val="center"/>
              <w:spacing w:line="240" w:lineRule="auto"/>
              <w:rPr>
                <w:rFonts w:ascii="Calibri" w:hAnsi="Calibri" w:cs="Times New Roman"/>
                <w:color w:val="000000" w:themeColor="text1"/>
              </w:rPr>
            </w:pPr>
            <w:r w:rsidRPr="00CB19E3">
              <w:rPr>
                <w:rFonts w:ascii="Calibri" w:hAnsi="Calibri" w:cs="Times New Roman"/>
                <w:color w:val="000000" w:themeColor="text1"/>
              </w:rPr>
              <w:t>1</w:t>
            </w:r>
          </w:p>
        </w:tc>
        <w:tc>
          <w:tcPr>
            <w:tcW w:w="3518" w:type="dxa"/>
            <w:shd w:val="clear" w:color="auto" w:fill="auto"/>
            <w:vAlign w:val="center"/>
          </w:tcPr>
          <w:p w:rsidR="003C17A1" w:rsidRPr="00CB19E3" w:rsidRDefault="003C17A1" w:rsidP="001D12E5">
            <w:pPr>
              <w:pStyle w:val="p"/>
              <w:spacing w:line="240" w:lineRule="auto"/>
              <w:rPr>
                <w:rFonts w:ascii="Calibri" w:hAnsi="Calibri" w:cs="Times New Roman"/>
                <w:color w:val="000000" w:themeColor="text1"/>
              </w:rPr>
            </w:pPr>
            <w:r w:rsidRPr="00CB19E3">
              <w:rPr>
                <w:rFonts w:ascii="Calibri" w:hAnsi="Calibri" w:cs="Times New Roman"/>
                <w:color w:val="000000" w:themeColor="text1"/>
              </w:rPr>
              <w:t>Cena (a) C1</w:t>
            </w:r>
            <w:r w:rsidR="00384DAD" w:rsidRPr="00CB19E3">
              <w:rPr>
                <w:rFonts w:ascii="Calibri" w:hAnsi="Calibri" w:cs="Times New Roman"/>
                <w:color w:val="000000" w:themeColor="text1"/>
              </w:rPr>
              <w:t>:</w:t>
            </w:r>
            <w:r w:rsidRPr="00CB19E3">
              <w:rPr>
                <w:rFonts w:ascii="Calibri" w:hAnsi="Calibri" w:cs="Times New Roman"/>
                <w:color w:val="000000" w:themeColor="text1"/>
              </w:rPr>
              <w:t xml:space="preserve"> cena  jednostkowa za 1 </w:t>
            </w:r>
            <w:proofErr w:type="spellStart"/>
            <w:r w:rsidRPr="00CB19E3">
              <w:rPr>
                <w:rFonts w:ascii="Calibri" w:hAnsi="Calibri" w:cs="Times New Roman"/>
                <w:color w:val="000000" w:themeColor="text1"/>
              </w:rPr>
              <w:t>mb</w:t>
            </w:r>
            <w:proofErr w:type="spellEnd"/>
            <w:r w:rsidRPr="00CB19E3">
              <w:rPr>
                <w:rFonts w:ascii="Calibri" w:hAnsi="Calibri" w:cs="Times New Roman"/>
                <w:color w:val="000000" w:themeColor="text1"/>
              </w:rPr>
              <w:t xml:space="preserve"> czyszczenia kanału od Ø 800 do Ø 1000 wraz z utylizacją urobku + 8 studni rewizyjnych</w:t>
            </w:r>
            <w:r w:rsidR="0072419B" w:rsidRPr="00CB19E3">
              <w:rPr>
                <w:rFonts w:ascii="Calibri" w:hAnsi="Calibri" w:cs="Times New Roman"/>
                <w:color w:val="000000" w:themeColor="text1"/>
              </w:rPr>
              <w:t>.</w:t>
            </w:r>
          </w:p>
        </w:tc>
        <w:tc>
          <w:tcPr>
            <w:tcW w:w="2223" w:type="dxa"/>
            <w:shd w:val="clear" w:color="auto" w:fill="auto"/>
            <w:vAlign w:val="center"/>
          </w:tcPr>
          <w:p w:rsidR="003C17A1" w:rsidRPr="00CB19E3" w:rsidRDefault="003C17A1" w:rsidP="001D12E5">
            <w:pPr>
              <w:pStyle w:val="center"/>
              <w:spacing w:line="240" w:lineRule="auto"/>
              <w:rPr>
                <w:rFonts w:ascii="Calibri" w:hAnsi="Calibri" w:cs="Times New Roman"/>
                <w:color w:val="000000" w:themeColor="text1"/>
              </w:rPr>
            </w:pPr>
            <w:r w:rsidRPr="00CB19E3">
              <w:rPr>
                <w:rFonts w:ascii="Calibri" w:hAnsi="Calibri" w:cs="Times New Roman"/>
                <w:color w:val="000000" w:themeColor="text1"/>
              </w:rPr>
              <w:t>20%</w:t>
            </w:r>
          </w:p>
        </w:tc>
      </w:tr>
      <w:tr w:rsidR="003C17A1" w:rsidRPr="00CB19E3" w:rsidTr="001D12E5">
        <w:trPr>
          <w:trHeight w:val="279"/>
          <w:jc w:val="center"/>
        </w:trPr>
        <w:tc>
          <w:tcPr>
            <w:tcW w:w="796" w:type="dxa"/>
            <w:shd w:val="clear" w:color="auto" w:fill="auto"/>
            <w:vAlign w:val="center"/>
          </w:tcPr>
          <w:p w:rsidR="003C17A1" w:rsidRPr="00CB19E3" w:rsidRDefault="003C17A1" w:rsidP="001D12E5">
            <w:pPr>
              <w:pStyle w:val="center"/>
              <w:spacing w:line="240" w:lineRule="auto"/>
              <w:rPr>
                <w:rFonts w:ascii="Calibri" w:hAnsi="Calibri" w:cs="Times New Roman"/>
                <w:color w:val="000000" w:themeColor="text1"/>
              </w:rPr>
            </w:pPr>
            <w:r w:rsidRPr="00CB19E3">
              <w:rPr>
                <w:rFonts w:ascii="Calibri" w:hAnsi="Calibri" w:cs="Times New Roman"/>
                <w:color w:val="000000" w:themeColor="text1"/>
              </w:rPr>
              <w:t>2</w:t>
            </w:r>
          </w:p>
        </w:tc>
        <w:tc>
          <w:tcPr>
            <w:tcW w:w="3518" w:type="dxa"/>
            <w:shd w:val="clear" w:color="auto" w:fill="auto"/>
            <w:vAlign w:val="center"/>
          </w:tcPr>
          <w:p w:rsidR="003C17A1" w:rsidRPr="00CB19E3" w:rsidRDefault="00633C1D" w:rsidP="003C17A1">
            <w:pPr>
              <w:pStyle w:val="p"/>
              <w:rPr>
                <w:rFonts w:ascii="Calibri" w:hAnsi="Calibri" w:cs="Times New Roman"/>
                <w:color w:val="000000" w:themeColor="text1"/>
              </w:rPr>
            </w:pPr>
            <w:r w:rsidRPr="00CB19E3">
              <w:rPr>
                <w:rFonts w:ascii="Calibri" w:hAnsi="Calibri" w:cs="Times New Roman"/>
                <w:color w:val="000000" w:themeColor="text1"/>
              </w:rPr>
              <w:t xml:space="preserve">Cena (b) C2: cena jednostkowa za 1 </w:t>
            </w:r>
            <w:proofErr w:type="spellStart"/>
            <w:r w:rsidRPr="00CB19E3">
              <w:rPr>
                <w:rFonts w:ascii="Calibri" w:hAnsi="Calibri" w:cs="Times New Roman"/>
                <w:color w:val="000000" w:themeColor="text1"/>
              </w:rPr>
              <w:t>mb</w:t>
            </w:r>
            <w:proofErr w:type="spellEnd"/>
            <w:r w:rsidRPr="00CB19E3">
              <w:rPr>
                <w:rFonts w:ascii="Calibri" w:hAnsi="Calibri" w:cs="Times New Roman"/>
                <w:color w:val="000000" w:themeColor="text1"/>
              </w:rPr>
              <w:t xml:space="preserve"> czyszczenia kanałów od Ø 200 do Ø 300 wraz z utylizacją urobku + 35 sztuk studni rewizyjnych</w:t>
            </w:r>
          </w:p>
        </w:tc>
        <w:tc>
          <w:tcPr>
            <w:tcW w:w="2223" w:type="dxa"/>
            <w:shd w:val="clear" w:color="auto" w:fill="auto"/>
            <w:vAlign w:val="center"/>
          </w:tcPr>
          <w:p w:rsidR="003C17A1" w:rsidRPr="00CB19E3" w:rsidRDefault="003C17A1" w:rsidP="001D12E5">
            <w:pPr>
              <w:pStyle w:val="center"/>
              <w:spacing w:line="240" w:lineRule="auto"/>
              <w:rPr>
                <w:rFonts w:ascii="Calibri" w:hAnsi="Calibri" w:cs="Times New Roman"/>
                <w:color w:val="000000" w:themeColor="text1"/>
              </w:rPr>
            </w:pPr>
            <w:r w:rsidRPr="00CB19E3">
              <w:rPr>
                <w:rFonts w:ascii="Calibri" w:hAnsi="Calibri" w:cs="Times New Roman"/>
                <w:color w:val="000000" w:themeColor="text1"/>
              </w:rPr>
              <w:t>40%</w:t>
            </w:r>
          </w:p>
        </w:tc>
      </w:tr>
      <w:tr w:rsidR="003C17A1" w:rsidRPr="00CB19E3" w:rsidTr="001D12E5">
        <w:trPr>
          <w:trHeight w:val="279"/>
          <w:jc w:val="center"/>
        </w:trPr>
        <w:tc>
          <w:tcPr>
            <w:tcW w:w="796" w:type="dxa"/>
            <w:shd w:val="clear" w:color="auto" w:fill="auto"/>
            <w:vAlign w:val="center"/>
          </w:tcPr>
          <w:p w:rsidR="003C17A1" w:rsidRPr="00CB19E3" w:rsidRDefault="003C17A1" w:rsidP="001D12E5">
            <w:pPr>
              <w:pStyle w:val="center"/>
              <w:spacing w:line="240" w:lineRule="auto"/>
              <w:rPr>
                <w:rFonts w:ascii="Calibri" w:hAnsi="Calibri" w:cs="Times New Roman"/>
                <w:color w:val="000000" w:themeColor="text1"/>
              </w:rPr>
            </w:pPr>
            <w:r w:rsidRPr="00CB19E3">
              <w:rPr>
                <w:rFonts w:ascii="Calibri" w:hAnsi="Calibri" w:cs="Times New Roman"/>
                <w:color w:val="000000" w:themeColor="text1"/>
              </w:rPr>
              <w:t>3</w:t>
            </w:r>
          </w:p>
        </w:tc>
        <w:tc>
          <w:tcPr>
            <w:tcW w:w="3518" w:type="dxa"/>
            <w:shd w:val="clear" w:color="auto" w:fill="auto"/>
            <w:vAlign w:val="center"/>
          </w:tcPr>
          <w:p w:rsidR="003C17A1" w:rsidRPr="00CB19E3" w:rsidRDefault="003C17A1" w:rsidP="001D12E5">
            <w:pPr>
              <w:pStyle w:val="p"/>
              <w:spacing w:line="240" w:lineRule="auto"/>
              <w:rPr>
                <w:rFonts w:ascii="Calibri" w:hAnsi="Calibri" w:cs="Times New Roman"/>
                <w:color w:val="000000" w:themeColor="text1"/>
              </w:rPr>
            </w:pPr>
            <w:r w:rsidRPr="00CB19E3">
              <w:rPr>
                <w:rFonts w:ascii="Calibri" w:hAnsi="Calibri" w:cs="Times New Roman"/>
                <w:color w:val="000000" w:themeColor="text1"/>
              </w:rPr>
              <w:t xml:space="preserve">Termin realizacji  </w:t>
            </w:r>
            <w:r w:rsidR="009D1699" w:rsidRPr="00CB19E3">
              <w:rPr>
                <w:rFonts w:ascii="Calibri" w:hAnsi="Calibri" w:cs="Times New Roman"/>
                <w:color w:val="000000" w:themeColor="text1"/>
              </w:rPr>
              <w:t>(t)</w:t>
            </w:r>
          </w:p>
        </w:tc>
        <w:tc>
          <w:tcPr>
            <w:tcW w:w="2223" w:type="dxa"/>
            <w:shd w:val="clear" w:color="auto" w:fill="auto"/>
            <w:vAlign w:val="center"/>
          </w:tcPr>
          <w:p w:rsidR="003C17A1" w:rsidRPr="00CB19E3" w:rsidRDefault="003C17A1" w:rsidP="001D12E5">
            <w:pPr>
              <w:pStyle w:val="center"/>
              <w:spacing w:line="240" w:lineRule="auto"/>
              <w:rPr>
                <w:rFonts w:ascii="Calibri" w:hAnsi="Calibri" w:cs="Times New Roman"/>
                <w:color w:val="000000" w:themeColor="text1"/>
              </w:rPr>
            </w:pPr>
            <w:r w:rsidRPr="00CB19E3">
              <w:rPr>
                <w:rFonts w:ascii="Calibri" w:hAnsi="Calibri" w:cs="Times New Roman"/>
                <w:color w:val="000000" w:themeColor="text1"/>
              </w:rPr>
              <w:t>40%</w:t>
            </w:r>
          </w:p>
        </w:tc>
      </w:tr>
    </w:tbl>
    <w:p w:rsidR="0006084C" w:rsidRPr="00CB19E3" w:rsidRDefault="0006084C" w:rsidP="005C63FA">
      <w:pPr>
        <w:spacing w:before="120" w:after="120"/>
        <w:ind w:left="1416"/>
        <w:jc w:val="both"/>
        <w:rPr>
          <w:rFonts w:ascii="Calibri" w:hAnsi="Calibri"/>
          <w:b/>
          <w:bCs/>
          <w:color w:val="000000" w:themeColor="text1"/>
          <w:sz w:val="22"/>
          <w:szCs w:val="22"/>
        </w:rPr>
      </w:pPr>
    </w:p>
    <w:p w:rsidR="003C17A1" w:rsidRPr="00CB19E3" w:rsidRDefault="003C17A1" w:rsidP="005C63FA">
      <w:pPr>
        <w:spacing w:before="120" w:after="120"/>
        <w:ind w:left="1416"/>
        <w:jc w:val="both"/>
        <w:rPr>
          <w:rFonts w:ascii="Calibri" w:hAnsi="Calibri"/>
          <w:b/>
          <w:bCs/>
          <w:color w:val="000000" w:themeColor="text1"/>
          <w:sz w:val="22"/>
          <w:szCs w:val="22"/>
        </w:rPr>
      </w:pPr>
      <w:r w:rsidRPr="00CB19E3">
        <w:rPr>
          <w:rFonts w:ascii="Calibri" w:hAnsi="Calibri"/>
          <w:b/>
          <w:bCs/>
          <w:color w:val="000000" w:themeColor="text1"/>
          <w:sz w:val="22"/>
          <w:szCs w:val="22"/>
        </w:rPr>
        <w:t xml:space="preserve">Punkty przyznawane za podane w pkt. 2 </w:t>
      </w:r>
      <w:r w:rsidR="005C63FA" w:rsidRPr="00CB19E3">
        <w:rPr>
          <w:rFonts w:ascii="Calibri" w:hAnsi="Calibri"/>
          <w:b/>
          <w:bCs/>
          <w:color w:val="000000" w:themeColor="text1"/>
          <w:sz w:val="22"/>
          <w:szCs w:val="22"/>
        </w:rPr>
        <w:t>dla zadania nr 2</w:t>
      </w:r>
      <w:r w:rsidR="009D1699" w:rsidRPr="00CB19E3">
        <w:rPr>
          <w:rFonts w:ascii="Calibri" w:hAnsi="Calibri"/>
          <w:b/>
          <w:bCs/>
          <w:color w:val="000000" w:themeColor="text1"/>
          <w:sz w:val="22"/>
          <w:szCs w:val="22"/>
        </w:rPr>
        <w:t xml:space="preserve"> </w:t>
      </w:r>
      <w:r w:rsidRPr="00CB19E3">
        <w:rPr>
          <w:rFonts w:ascii="Calibri" w:hAnsi="Calibri"/>
          <w:b/>
          <w:bCs/>
          <w:color w:val="000000" w:themeColor="text1"/>
          <w:sz w:val="22"/>
          <w:szCs w:val="22"/>
        </w:rPr>
        <w:t>niniejszego działu kryteria będą liczone według następujących kryteriów:</w:t>
      </w:r>
    </w:p>
    <w:p w:rsidR="003C17A1" w:rsidRPr="00CB19E3" w:rsidRDefault="003C17A1" w:rsidP="003C17A1">
      <w:pPr>
        <w:spacing w:before="120" w:after="120"/>
        <w:jc w:val="both"/>
        <w:rPr>
          <w:rFonts w:ascii="Calibri" w:hAnsi="Calibri"/>
          <w:color w:val="000000" w:themeColor="text1"/>
          <w:sz w:val="22"/>
          <w:szCs w:val="22"/>
        </w:rPr>
      </w:pPr>
    </w:p>
    <w:tbl>
      <w:tblPr>
        <w:tblW w:w="7727" w:type="dxa"/>
        <w:tblInd w:w="13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4A0" w:firstRow="1" w:lastRow="0" w:firstColumn="1" w:lastColumn="0" w:noHBand="0" w:noVBand="1"/>
      </w:tblPr>
      <w:tblGrid>
        <w:gridCol w:w="1086"/>
        <w:gridCol w:w="6641"/>
      </w:tblGrid>
      <w:tr w:rsidR="003C17A1" w:rsidRPr="00CB19E3" w:rsidTr="001D12E5">
        <w:trPr>
          <w:trHeight w:val="482"/>
        </w:trPr>
        <w:tc>
          <w:tcPr>
            <w:tcW w:w="1086" w:type="dxa"/>
            <w:tcBorders>
              <w:bottom w:val="single" w:sz="1" w:space="0" w:color="auto"/>
            </w:tcBorders>
            <w:shd w:val="clear" w:color="auto" w:fill="auto"/>
            <w:vAlign w:val="center"/>
          </w:tcPr>
          <w:p w:rsidR="003C17A1" w:rsidRPr="00CB19E3" w:rsidRDefault="003C17A1" w:rsidP="001D12E5">
            <w:pPr>
              <w:pStyle w:val="tableCenter"/>
              <w:spacing w:line="240" w:lineRule="auto"/>
              <w:rPr>
                <w:rFonts w:ascii="Calibri" w:hAnsi="Calibri" w:cs="Times New Roman"/>
                <w:color w:val="000000" w:themeColor="text1"/>
              </w:rPr>
            </w:pPr>
            <w:r w:rsidRPr="00CB19E3">
              <w:rPr>
                <w:rStyle w:val="bold"/>
                <w:rFonts w:ascii="Calibri" w:hAnsi="Calibri" w:cs="Times New Roman"/>
                <w:color w:val="000000" w:themeColor="text1"/>
              </w:rPr>
              <w:t>Nr kryterium</w:t>
            </w:r>
          </w:p>
        </w:tc>
        <w:tc>
          <w:tcPr>
            <w:tcW w:w="6641" w:type="dxa"/>
            <w:tcBorders>
              <w:bottom w:val="single" w:sz="1" w:space="0" w:color="auto"/>
            </w:tcBorders>
            <w:shd w:val="clear" w:color="auto" w:fill="auto"/>
            <w:vAlign w:val="center"/>
          </w:tcPr>
          <w:p w:rsidR="003C17A1" w:rsidRPr="00CB19E3" w:rsidRDefault="003C17A1" w:rsidP="001D12E5">
            <w:pPr>
              <w:pStyle w:val="tableCenter"/>
              <w:spacing w:line="240" w:lineRule="auto"/>
              <w:rPr>
                <w:rFonts w:ascii="Calibri" w:hAnsi="Calibri" w:cs="Times New Roman"/>
                <w:color w:val="000000" w:themeColor="text1"/>
              </w:rPr>
            </w:pPr>
            <w:r w:rsidRPr="00CB19E3">
              <w:rPr>
                <w:rStyle w:val="bold"/>
                <w:rFonts w:ascii="Calibri" w:hAnsi="Calibri" w:cs="Times New Roman"/>
                <w:color w:val="000000" w:themeColor="text1"/>
              </w:rPr>
              <w:t>Wzór</w:t>
            </w:r>
          </w:p>
        </w:tc>
      </w:tr>
      <w:tr w:rsidR="003C17A1" w:rsidRPr="00CB19E3" w:rsidTr="001D12E5">
        <w:trPr>
          <w:trHeight w:val="877"/>
        </w:trPr>
        <w:tc>
          <w:tcPr>
            <w:tcW w:w="1086" w:type="dxa"/>
            <w:shd w:val="clear" w:color="auto" w:fill="auto"/>
            <w:vAlign w:val="center"/>
          </w:tcPr>
          <w:p w:rsidR="003C17A1" w:rsidRPr="00CB19E3" w:rsidRDefault="003C17A1" w:rsidP="001D12E5">
            <w:pPr>
              <w:pStyle w:val="center"/>
              <w:spacing w:line="240" w:lineRule="auto"/>
              <w:rPr>
                <w:rFonts w:ascii="Calibri" w:hAnsi="Calibri" w:cs="Times New Roman"/>
                <w:color w:val="000000" w:themeColor="text1"/>
              </w:rPr>
            </w:pPr>
            <w:r w:rsidRPr="00CB19E3">
              <w:rPr>
                <w:rFonts w:ascii="Calibri" w:hAnsi="Calibri" w:cs="Times New Roman"/>
                <w:color w:val="000000" w:themeColor="text1"/>
              </w:rPr>
              <w:t>1</w:t>
            </w:r>
          </w:p>
        </w:tc>
        <w:tc>
          <w:tcPr>
            <w:tcW w:w="6641" w:type="dxa"/>
            <w:shd w:val="clear" w:color="auto" w:fill="auto"/>
            <w:vAlign w:val="center"/>
          </w:tcPr>
          <w:p w:rsidR="003C17A1" w:rsidRPr="00CB19E3" w:rsidRDefault="003C17A1" w:rsidP="001D12E5">
            <w:pPr>
              <w:pStyle w:val="p"/>
              <w:ind w:firstLine="530"/>
              <w:rPr>
                <w:rFonts w:ascii="Calibri" w:hAnsi="Calibri" w:cs="Times New Roman"/>
                <w:color w:val="000000" w:themeColor="text1"/>
              </w:rPr>
            </w:pPr>
            <w:r w:rsidRPr="00CB19E3">
              <w:rPr>
                <w:rFonts w:ascii="Calibri" w:hAnsi="Calibri" w:cs="Times New Roman"/>
                <w:color w:val="000000" w:themeColor="text1"/>
              </w:rPr>
              <w:t xml:space="preserve">Cm </w:t>
            </w:r>
          </w:p>
          <w:p w:rsidR="003C17A1" w:rsidRPr="00CB19E3" w:rsidRDefault="003C17A1" w:rsidP="001D12E5">
            <w:pPr>
              <w:pStyle w:val="p"/>
              <w:rPr>
                <w:rFonts w:ascii="Calibri" w:hAnsi="Calibri" w:cs="Times New Roman"/>
                <w:color w:val="000000" w:themeColor="text1"/>
              </w:rPr>
            </w:pPr>
            <w:r w:rsidRPr="00CB19E3">
              <w:rPr>
                <w:rFonts w:ascii="Calibri" w:hAnsi="Calibri" w:cs="Times New Roman"/>
                <w:color w:val="000000" w:themeColor="text1"/>
              </w:rPr>
              <w:t>C1 = -------------- x 20 (max liczba punktów)</w:t>
            </w:r>
          </w:p>
          <w:p w:rsidR="003C17A1" w:rsidRPr="00CB19E3" w:rsidRDefault="003C17A1" w:rsidP="001D12E5">
            <w:pPr>
              <w:pStyle w:val="p"/>
              <w:ind w:firstLine="530"/>
              <w:rPr>
                <w:rFonts w:ascii="Calibri" w:hAnsi="Calibri" w:cs="Times New Roman"/>
                <w:color w:val="000000" w:themeColor="text1"/>
              </w:rPr>
            </w:pPr>
            <w:proofErr w:type="spellStart"/>
            <w:r w:rsidRPr="00CB19E3">
              <w:rPr>
                <w:rFonts w:ascii="Calibri" w:hAnsi="Calibri" w:cs="Times New Roman"/>
                <w:color w:val="000000" w:themeColor="text1"/>
              </w:rPr>
              <w:t>Cb</w:t>
            </w:r>
            <w:proofErr w:type="spellEnd"/>
          </w:p>
          <w:p w:rsidR="003C17A1" w:rsidRPr="00CB19E3" w:rsidRDefault="003C17A1" w:rsidP="001D12E5">
            <w:pPr>
              <w:pStyle w:val="p"/>
              <w:rPr>
                <w:rFonts w:ascii="Calibri" w:hAnsi="Calibri" w:cs="Times New Roman"/>
                <w:color w:val="000000" w:themeColor="text1"/>
              </w:rPr>
            </w:pPr>
            <w:r w:rsidRPr="00CB19E3">
              <w:rPr>
                <w:rFonts w:ascii="Calibri" w:hAnsi="Calibri" w:cs="Times New Roman"/>
                <w:color w:val="000000" w:themeColor="text1"/>
              </w:rPr>
              <w:t>C</w:t>
            </w:r>
            <w:r w:rsidR="009D1699" w:rsidRPr="00CB19E3">
              <w:rPr>
                <w:rFonts w:ascii="Calibri" w:hAnsi="Calibri" w:cs="Times New Roman"/>
                <w:color w:val="000000" w:themeColor="text1"/>
              </w:rPr>
              <w:t>1</w:t>
            </w:r>
            <w:r w:rsidRPr="00CB19E3">
              <w:rPr>
                <w:rFonts w:ascii="Calibri" w:hAnsi="Calibri" w:cs="Times New Roman"/>
                <w:color w:val="000000" w:themeColor="text1"/>
              </w:rPr>
              <w:tab/>
              <w:t>- otrzymana ilość punktów w kryterium ceny</w:t>
            </w:r>
          </w:p>
          <w:p w:rsidR="003C17A1" w:rsidRPr="00CB19E3" w:rsidRDefault="003C17A1" w:rsidP="001D12E5">
            <w:pPr>
              <w:pStyle w:val="p"/>
              <w:tabs>
                <w:tab w:val="left" w:pos="709"/>
                <w:tab w:val="left" w:pos="769"/>
              </w:tabs>
              <w:spacing w:line="240" w:lineRule="auto"/>
              <w:ind w:left="833" w:hanging="833"/>
              <w:rPr>
                <w:rFonts w:ascii="Calibri" w:hAnsi="Calibri" w:cs="Times New Roman"/>
                <w:color w:val="000000" w:themeColor="text1"/>
              </w:rPr>
            </w:pPr>
            <w:r w:rsidRPr="00CB19E3">
              <w:rPr>
                <w:rFonts w:ascii="Calibri" w:hAnsi="Calibri" w:cs="Times New Roman"/>
                <w:color w:val="000000" w:themeColor="text1"/>
              </w:rPr>
              <w:t>Cm</w:t>
            </w:r>
            <w:r w:rsidRPr="00CB19E3">
              <w:rPr>
                <w:rFonts w:ascii="Calibri" w:hAnsi="Calibri" w:cs="Times New Roman"/>
                <w:color w:val="000000" w:themeColor="text1"/>
              </w:rPr>
              <w:tab/>
              <w:t xml:space="preserve">- </w:t>
            </w:r>
            <w:r w:rsidR="004D6308" w:rsidRPr="00CB19E3">
              <w:rPr>
                <w:rFonts w:ascii="Calibri" w:hAnsi="Calibri" w:cs="Times New Roman"/>
                <w:color w:val="000000" w:themeColor="text1"/>
              </w:rPr>
              <w:t>najniższa oferowana cena spośród ofert</w:t>
            </w:r>
          </w:p>
          <w:p w:rsidR="003C17A1" w:rsidRPr="00CB19E3" w:rsidRDefault="003C17A1" w:rsidP="001D12E5">
            <w:pPr>
              <w:pStyle w:val="p"/>
              <w:tabs>
                <w:tab w:val="left" w:pos="709"/>
                <w:tab w:val="left" w:pos="769"/>
              </w:tabs>
              <w:spacing w:line="240" w:lineRule="auto"/>
              <w:ind w:left="833" w:hanging="833"/>
              <w:rPr>
                <w:rFonts w:ascii="Calibri" w:hAnsi="Calibri" w:cs="Times New Roman"/>
                <w:color w:val="000000" w:themeColor="text1"/>
              </w:rPr>
            </w:pPr>
            <w:proofErr w:type="spellStart"/>
            <w:r w:rsidRPr="00CB19E3">
              <w:rPr>
                <w:rFonts w:ascii="Calibri" w:hAnsi="Calibri" w:cs="Times New Roman"/>
                <w:color w:val="000000" w:themeColor="text1"/>
              </w:rPr>
              <w:t>Cb</w:t>
            </w:r>
            <w:proofErr w:type="spellEnd"/>
            <w:r w:rsidRPr="00CB19E3">
              <w:rPr>
                <w:rFonts w:ascii="Calibri" w:hAnsi="Calibri" w:cs="Times New Roman"/>
                <w:color w:val="000000" w:themeColor="text1"/>
              </w:rPr>
              <w:tab/>
              <w:t xml:space="preserve">- cena badanej oferty </w:t>
            </w:r>
          </w:p>
        </w:tc>
      </w:tr>
      <w:tr w:rsidR="003C17A1" w:rsidRPr="00CB19E3" w:rsidTr="001D12E5">
        <w:trPr>
          <w:trHeight w:val="1910"/>
        </w:trPr>
        <w:tc>
          <w:tcPr>
            <w:tcW w:w="1086" w:type="dxa"/>
            <w:shd w:val="clear" w:color="auto" w:fill="auto"/>
            <w:vAlign w:val="center"/>
          </w:tcPr>
          <w:p w:rsidR="003C17A1" w:rsidRPr="00CB19E3" w:rsidRDefault="003C17A1" w:rsidP="001D12E5">
            <w:pPr>
              <w:pStyle w:val="center"/>
              <w:spacing w:line="240" w:lineRule="auto"/>
              <w:rPr>
                <w:rFonts w:ascii="Calibri" w:hAnsi="Calibri" w:cs="Times New Roman"/>
                <w:color w:val="000000" w:themeColor="text1"/>
              </w:rPr>
            </w:pPr>
            <w:r w:rsidRPr="00CB19E3">
              <w:rPr>
                <w:rFonts w:ascii="Calibri" w:hAnsi="Calibri" w:cs="Times New Roman"/>
                <w:color w:val="000000" w:themeColor="text1"/>
              </w:rPr>
              <w:lastRenderedPageBreak/>
              <w:t>2</w:t>
            </w:r>
          </w:p>
        </w:tc>
        <w:tc>
          <w:tcPr>
            <w:tcW w:w="6641" w:type="dxa"/>
            <w:shd w:val="clear" w:color="auto" w:fill="auto"/>
            <w:vAlign w:val="center"/>
          </w:tcPr>
          <w:p w:rsidR="003C17A1" w:rsidRPr="00CB19E3" w:rsidRDefault="003C17A1" w:rsidP="001D12E5">
            <w:pPr>
              <w:pStyle w:val="Bezodstpw"/>
              <w:spacing w:line="276" w:lineRule="auto"/>
              <w:rPr>
                <w:rFonts w:cs="Arial"/>
                <w:color w:val="000000" w:themeColor="text1"/>
              </w:rPr>
            </w:pPr>
            <w:r w:rsidRPr="00CB19E3">
              <w:rPr>
                <w:rFonts w:cs="Arial"/>
                <w:color w:val="000000" w:themeColor="text1"/>
              </w:rPr>
              <w:t xml:space="preserve">               Cm </w:t>
            </w:r>
          </w:p>
          <w:p w:rsidR="003C17A1" w:rsidRPr="00CB19E3" w:rsidRDefault="003C17A1" w:rsidP="001D12E5">
            <w:pPr>
              <w:pStyle w:val="Bezodstpw"/>
              <w:spacing w:line="276" w:lineRule="auto"/>
              <w:rPr>
                <w:rFonts w:cs="Arial"/>
                <w:color w:val="000000" w:themeColor="text1"/>
              </w:rPr>
            </w:pPr>
            <w:r w:rsidRPr="00CB19E3">
              <w:rPr>
                <w:rFonts w:cs="Arial"/>
                <w:color w:val="000000" w:themeColor="text1"/>
              </w:rPr>
              <w:t>C</w:t>
            </w:r>
            <w:r w:rsidR="009D1699" w:rsidRPr="00CB19E3">
              <w:rPr>
                <w:rFonts w:cs="Arial"/>
                <w:color w:val="000000" w:themeColor="text1"/>
              </w:rPr>
              <w:t>2</w:t>
            </w:r>
            <w:r w:rsidRPr="00CB19E3">
              <w:rPr>
                <w:rFonts w:cs="Arial"/>
                <w:color w:val="000000" w:themeColor="text1"/>
              </w:rPr>
              <w:t xml:space="preserve"> = -------------- x </w:t>
            </w:r>
            <w:r w:rsidR="007D7825" w:rsidRPr="00CB19E3">
              <w:rPr>
                <w:rFonts w:cs="Arial"/>
                <w:color w:val="000000" w:themeColor="text1"/>
              </w:rPr>
              <w:t>4</w:t>
            </w:r>
            <w:r w:rsidRPr="00CB19E3">
              <w:rPr>
                <w:rFonts w:cs="Arial"/>
                <w:color w:val="000000" w:themeColor="text1"/>
              </w:rPr>
              <w:t>0 (max liczba punktów)</w:t>
            </w:r>
          </w:p>
          <w:p w:rsidR="003C17A1" w:rsidRPr="00CB19E3" w:rsidRDefault="003C17A1" w:rsidP="001D12E5">
            <w:pPr>
              <w:pStyle w:val="Bezodstpw"/>
              <w:spacing w:line="276" w:lineRule="auto"/>
              <w:rPr>
                <w:rFonts w:cs="Arial"/>
                <w:color w:val="000000" w:themeColor="text1"/>
              </w:rPr>
            </w:pPr>
            <w:r w:rsidRPr="00CB19E3">
              <w:rPr>
                <w:rFonts w:cs="Arial"/>
                <w:color w:val="000000" w:themeColor="text1"/>
              </w:rPr>
              <w:t xml:space="preserve">               </w:t>
            </w:r>
            <w:proofErr w:type="spellStart"/>
            <w:r w:rsidRPr="00CB19E3">
              <w:rPr>
                <w:rFonts w:cs="Arial"/>
                <w:color w:val="000000" w:themeColor="text1"/>
              </w:rPr>
              <w:t>Cb</w:t>
            </w:r>
            <w:proofErr w:type="spellEnd"/>
          </w:p>
          <w:p w:rsidR="003C17A1" w:rsidRPr="00CB19E3" w:rsidRDefault="003C17A1" w:rsidP="001D12E5">
            <w:pPr>
              <w:pStyle w:val="Bezodstpw"/>
              <w:spacing w:line="276" w:lineRule="auto"/>
              <w:rPr>
                <w:rFonts w:cs="Arial"/>
                <w:color w:val="000000" w:themeColor="text1"/>
              </w:rPr>
            </w:pPr>
            <w:r w:rsidRPr="00CB19E3">
              <w:rPr>
                <w:rFonts w:cs="Arial"/>
                <w:color w:val="000000" w:themeColor="text1"/>
              </w:rPr>
              <w:t>Ca</w:t>
            </w:r>
            <w:r w:rsidRPr="00CB19E3">
              <w:rPr>
                <w:rFonts w:cs="Arial"/>
                <w:color w:val="000000" w:themeColor="text1"/>
              </w:rPr>
              <w:tab/>
              <w:t>- otrzymana ilość punktów w kryterium ceny</w:t>
            </w:r>
          </w:p>
          <w:p w:rsidR="003C17A1" w:rsidRPr="00CB19E3" w:rsidRDefault="003C17A1" w:rsidP="001D12E5">
            <w:pPr>
              <w:pStyle w:val="Bezodstpw"/>
              <w:spacing w:line="276" w:lineRule="auto"/>
              <w:rPr>
                <w:rFonts w:cs="Arial"/>
                <w:color w:val="000000" w:themeColor="text1"/>
              </w:rPr>
            </w:pPr>
            <w:r w:rsidRPr="00CB19E3">
              <w:rPr>
                <w:rFonts w:cs="Arial"/>
                <w:color w:val="000000" w:themeColor="text1"/>
              </w:rPr>
              <w:t>Cm</w:t>
            </w:r>
            <w:r w:rsidRPr="00CB19E3">
              <w:rPr>
                <w:rFonts w:cs="Arial"/>
                <w:color w:val="000000" w:themeColor="text1"/>
              </w:rPr>
              <w:tab/>
              <w:t xml:space="preserve">- </w:t>
            </w:r>
            <w:r w:rsidR="004D6308" w:rsidRPr="00CB19E3">
              <w:rPr>
                <w:rFonts w:cs="Arial"/>
                <w:color w:val="000000" w:themeColor="text1"/>
              </w:rPr>
              <w:t>najniższa oferowana cena spośród ofert</w:t>
            </w:r>
          </w:p>
          <w:p w:rsidR="003C17A1" w:rsidRPr="00CB19E3" w:rsidRDefault="003C17A1" w:rsidP="001D12E5">
            <w:pPr>
              <w:pStyle w:val="Bezodstpw"/>
              <w:spacing w:line="276" w:lineRule="auto"/>
              <w:rPr>
                <w:rFonts w:cs="Arial"/>
                <w:color w:val="000000" w:themeColor="text1"/>
              </w:rPr>
            </w:pPr>
            <w:proofErr w:type="spellStart"/>
            <w:r w:rsidRPr="00CB19E3">
              <w:rPr>
                <w:rFonts w:cs="Arial"/>
                <w:color w:val="000000" w:themeColor="text1"/>
              </w:rPr>
              <w:t>Cb</w:t>
            </w:r>
            <w:proofErr w:type="spellEnd"/>
            <w:r w:rsidRPr="00CB19E3">
              <w:rPr>
                <w:rFonts w:cs="Arial"/>
                <w:color w:val="000000" w:themeColor="text1"/>
              </w:rPr>
              <w:tab/>
              <w:t>- cena badanej oferty</w:t>
            </w:r>
          </w:p>
        </w:tc>
      </w:tr>
      <w:tr w:rsidR="003C17A1" w:rsidRPr="00CB19E3" w:rsidTr="001D12E5">
        <w:trPr>
          <w:trHeight w:val="1927"/>
        </w:trPr>
        <w:tc>
          <w:tcPr>
            <w:tcW w:w="1086" w:type="dxa"/>
            <w:shd w:val="clear" w:color="auto" w:fill="auto"/>
            <w:vAlign w:val="center"/>
          </w:tcPr>
          <w:p w:rsidR="003C17A1" w:rsidRPr="00CB19E3" w:rsidRDefault="003C17A1" w:rsidP="001D12E5">
            <w:pPr>
              <w:pStyle w:val="center"/>
              <w:spacing w:line="240" w:lineRule="auto"/>
              <w:rPr>
                <w:rFonts w:ascii="Calibri" w:hAnsi="Calibri" w:cs="Times New Roman"/>
                <w:color w:val="000000" w:themeColor="text1"/>
              </w:rPr>
            </w:pPr>
            <w:r w:rsidRPr="00CB19E3">
              <w:rPr>
                <w:rFonts w:ascii="Calibri" w:hAnsi="Calibri" w:cs="Times New Roman"/>
                <w:color w:val="000000" w:themeColor="text1"/>
              </w:rPr>
              <w:t>3</w:t>
            </w:r>
          </w:p>
        </w:tc>
        <w:tc>
          <w:tcPr>
            <w:tcW w:w="6641" w:type="dxa"/>
            <w:shd w:val="clear" w:color="auto" w:fill="auto"/>
            <w:vAlign w:val="center"/>
          </w:tcPr>
          <w:p w:rsidR="003C17A1" w:rsidRPr="00CB19E3" w:rsidRDefault="003C17A1" w:rsidP="003C17A1">
            <w:pPr>
              <w:pStyle w:val="BodyText21"/>
              <w:tabs>
                <w:tab w:val="left" w:pos="360"/>
              </w:tabs>
              <w:spacing w:line="276" w:lineRule="auto"/>
              <w:rPr>
                <w:rFonts w:ascii="Calibri" w:hAnsi="Calibri"/>
                <w:color w:val="000000" w:themeColor="text1"/>
                <w:sz w:val="22"/>
                <w:szCs w:val="22"/>
              </w:rPr>
            </w:pPr>
            <w:r w:rsidRPr="00CB19E3">
              <w:rPr>
                <w:rFonts w:ascii="Calibri" w:hAnsi="Calibri"/>
                <w:color w:val="000000" w:themeColor="text1"/>
                <w:sz w:val="22"/>
                <w:szCs w:val="22"/>
              </w:rPr>
              <w:t>- za czas realizacji</w:t>
            </w:r>
            <w:r w:rsidR="00DC02C6">
              <w:rPr>
                <w:rFonts w:ascii="Calibri" w:hAnsi="Calibri"/>
                <w:color w:val="000000" w:themeColor="text1"/>
                <w:sz w:val="22"/>
                <w:szCs w:val="22"/>
              </w:rPr>
              <w:t xml:space="preserve"> </w:t>
            </w:r>
            <w:r w:rsidR="00DC02C6" w:rsidRPr="00CB19E3">
              <w:rPr>
                <w:rFonts w:ascii="Calibri" w:hAnsi="Calibri"/>
                <w:color w:val="000000" w:themeColor="text1"/>
                <w:sz w:val="22"/>
                <w:szCs w:val="22"/>
              </w:rPr>
              <w:t xml:space="preserve">czyszczenia </w:t>
            </w:r>
            <w:r w:rsidR="00DC02C6">
              <w:rPr>
                <w:rFonts w:ascii="Calibri" w:hAnsi="Calibri"/>
                <w:color w:val="000000" w:themeColor="text1"/>
                <w:sz w:val="22"/>
                <w:szCs w:val="22"/>
              </w:rPr>
              <w:t xml:space="preserve">kanałów </w:t>
            </w:r>
            <w:r w:rsidRPr="00CB19E3">
              <w:rPr>
                <w:rFonts w:ascii="Calibri" w:hAnsi="Calibri"/>
                <w:color w:val="000000" w:themeColor="text1"/>
                <w:sz w:val="22"/>
                <w:szCs w:val="22"/>
              </w:rPr>
              <w:t>do 2 tygodni Komisja przyzna 40 pkt</w:t>
            </w:r>
          </w:p>
          <w:p w:rsidR="003C17A1" w:rsidRPr="00CB19E3" w:rsidRDefault="003C17A1" w:rsidP="003C17A1">
            <w:pPr>
              <w:pStyle w:val="BodyText21"/>
              <w:tabs>
                <w:tab w:val="left" w:pos="360"/>
              </w:tabs>
              <w:spacing w:line="276" w:lineRule="auto"/>
              <w:rPr>
                <w:rFonts w:ascii="Calibri" w:hAnsi="Calibri"/>
                <w:color w:val="000000" w:themeColor="text1"/>
                <w:sz w:val="22"/>
                <w:szCs w:val="22"/>
              </w:rPr>
            </w:pPr>
            <w:r w:rsidRPr="00CB19E3">
              <w:rPr>
                <w:rFonts w:ascii="Calibri" w:hAnsi="Calibri"/>
                <w:color w:val="000000" w:themeColor="text1"/>
                <w:sz w:val="22"/>
                <w:szCs w:val="22"/>
              </w:rPr>
              <w:t xml:space="preserve">- za czas realizacji </w:t>
            </w:r>
            <w:r w:rsidR="00DC02C6" w:rsidRPr="00CB19E3">
              <w:rPr>
                <w:rFonts w:ascii="Calibri" w:hAnsi="Calibri"/>
                <w:color w:val="000000" w:themeColor="text1"/>
                <w:sz w:val="22"/>
                <w:szCs w:val="22"/>
              </w:rPr>
              <w:t xml:space="preserve">czyszczenia </w:t>
            </w:r>
            <w:r w:rsidR="00DC02C6">
              <w:rPr>
                <w:rFonts w:ascii="Calibri" w:hAnsi="Calibri"/>
                <w:color w:val="000000" w:themeColor="text1"/>
                <w:sz w:val="22"/>
                <w:szCs w:val="22"/>
              </w:rPr>
              <w:t xml:space="preserve">kanałów </w:t>
            </w:r>
            <w:r w:rsidRPr="00CB19E3">
              <w:rPr>
                <w:rFonts w:ascii="Calibri" w:hAnsi="Calibri"/>
                <w:color w:val="000000" w:themeColor="text1"/>
                <w:sz w:val="22"/>
                <w:szCs w:val="22"/>
              </w:rPr>
              <w:t>do 3 tygodni Komisja przyzna 30 pkt</w:t>
            </w:r>
          </w:p>
          <w:p w:rsidR="003C17A1" w:rsidRPr="00CB19E3" w:rsidRDefault="003C17A1" w:rsidP="003C17A1">
            <w:pPr>
              <w:pStyle w:val="BodyText21"/>
              <w:tabs>
                <w:tab w:val="left" w:pos="360"/>
              </w:tabs>
              <w:spacing w:line="276" w:lineRule="auto"/>
              <w:rPr>
                <w:rFonts w:ascii="Calibri" w:hAnsi="Calibri"/>
                <w:color w:val="000000" w:themeColor="text1"/>
                <w:sz w:val="22"/>
                <w:szCs w:val="22"/>
              </w:rPr>
            </w:pPr>
            <w:r w:rsidRPr="00CB19E3">
              <w:rPr>
                <w:rFonts w:ascii="Calibri" w:hAnsi="Calibri"/>
                <w:color w:val="000000" w:themeColor="text1"/>
                <w:sz w:val="22"/>
                <w:szCs w:val="22"/>
              </w:rPr>
              <w:t xml:space="preserve">- za czas realizacji </w:t>
            </w:r>
            <w:r w:rsidR="00DC02C6" w:rsidRPr="00CB19E3">
              <w:rPr>
                <w:rFonts w:ascii="Calibri" w:hAnsi="Calibri"/>
                <w:color w:val="000000" w:themeColor="text1"/>
                <w:sz w:val="22"/>
                <w:szCs w:val="22"/>
              </w:rPr>
              <w:t xml:space="preserve">czyszczenia </w:t>
            </w:r>
            <w:r w:rsidR="00DC02C6">
              <w:rPr>
                <w:rFonts w:ascii="Calibri" w:hAnsi="Calibri"/>
                <w:color w:val="000000" w:themeColor="text1"/>
                <w:sz w:val="22"/>
                <w:szCs w:val="22"/>
              </w:rPr>
              <w:t>kanałów</w:t>
            </w:r>
            <w:r w:rsidR="00DC02C6" w:rsidRPr="00CB19E3">
              <w:rPr>
                <w:rFonts w:ascii="Calibri" w:hAnsi="Calibri"/>
                <w:color w:val="000000" w:themeColor="text1"/>
                <w:sz w:val="22"/>
                <w:szCs w:val="22"/>
              </w:rPr>
              <w:t xml:space="preserve"> </w:t>
            </w:r>
            <w:r w:rsidRPr="00CB19E3">
              <w:rPr>
                <w:rFonts w:ascii="Calibri" w:hAnsi="Calibri"/>
                <w:color w:val="000000" w:themeColor="text1"/>
                <w:sz w:val="22"/>
                <w:szCs w:val="22"/>
              </w:rPr>
              <w:t>do 4 tygodni Komisja przyzna 20 pkt</w:t>
            </w:r>
          </w:p>
          <w:p w:rsidR="003C17A1" w:rsidRPr="00CB19E3" w:rsidRDefault="009D1699" w:rsidP="003C17A1">
            <w:pPr>
              <w:pStyle w:val="BodyText21"/>
              <w:tabs>
                <w:tab w:val="left" w:pos="360"/>
              </w:tabs>
              <w:spacing w:line="276" w:lineRule="auto"/>
              <w:ind w:firstLine="0"/>
              <w:rPr>
                <w:rFonts w:ascii="Calibri" w:hAnsi="Calibri"/>
                <w:color w:val="000000" w:themeColor="text1"/>
                <w:sz w:val="22"/>
                <w:szCs w:val="22"/>
              </w:rPr>
            </w:pPr>
            <w:r w:rsidRPr="00CB19E3">
              <w:rPr>
                <w:rFonts w:ascii="Calibri" w:hAnsi="Calibri"/>
                <w:color w:val="000000" w:themeColor="text1"/>
                <w:sz w:val="22"/>
                <w:szCs w:val="22"/>
              </w:rPr>
              <w:t xml:space="preserve"> </w:t>
            </w:r>
            <w:r w:rsidR="003C17A1" w:rsidRPr="00CB19E3">
              <w:rPr>
                <w:rFonts w:ascii="Calibri" w:hAnsi="Calibri"/>
                <w:color w:val="000000" w:themeColor="text1"/>
                <w:sz w:val="22"/>
                <w:szCs w:val="22"/>
              </w:rPr>
              <w:t xml:space="preserve">- za czas realizacji </w:t>
            </w:r>
            <w:r w:rsidR="00DC02C6" w:rsidRPr="00CB19E3">
              <w:rPr>
                <w:rFonts w:ascii="Calibri" w:hAnsi="Calibri"/>
                <w:color w:val="000000" w:themeColor="text1"/>
                <w:sz w:val="22"/>
                <w:szCs w:val="22"/>
              </w:rPr>
              <w:t xml:space="preserve">czyszczenia </w:t>
            </w:r>
            <w:r w:rsidR="00DC02C6">
              <w:rPr>
                <w:rFonts w:ascii="Calibri" w:hAnsi="Calibri"/>
                <w:color w:val="000000" w:themeColor="text1"/>
                <w:sz w:val="22"/>
                <w:szCs w:val="22"/>
              </w:rPr>
              <w:t xml:space="preserve">kanałów </w:t>
            </w:r>
            <w:r w:rsidR="003C17A1" w:rsidRPr="00CB19E3">
              <w:rPr>
                <w:rFonts w:ascii="Calibri" w:hAnsi="Calibri"/>
                <w:color w:val="000000" w:themeColor="text1"/>
                <w:sz w:val="22"/>
                <w:szCs w:val="22"/>
              </w:rPr>
              <w:t>powyżej 4 tygodni (i więcej) Komisja przyzna – 0 pkt</w:t>
            </w:r>
            <w:r w:rsidR="003C17A1" w:rsidRPr="00CB19E3">
              <w:rPr>
                <w:rFonts w:ascii="Calibri" w:hAnsi="Calibri"/>
                <w:color w:val="000000" w:themeColor="text1"/>
                <w:sz w:val="22"/>
                <w:szCs w:val="22"/>
              </w:rPr>
              <w:tab/>
            </w:r>
          </w:p>
        </w:tc>
      </w:tr>
    </w:tbl>
    <w:p w:rsidR="003C17A1" w:rsidRPr="00CB19E3" w:rsidRDefault="003C17A1" w:rsidP="003C17A1">
      <w:pPr>
        <w:spacing w:before="120" w:after="120"/>
        <w:ind w:left="1276"/>
        <w:jc w:val="both"/>
        <w:rPr>
          <w:rFonts w:ascii="Calibri" w:hAnsi="Calibri"/>
          <w:color w:val="000000" w:themeColor="text1"/>
          <w:sz w:val="22"/>
          <w:szCs w:val="22"/>
        </w:rPr>
      </w:pPr>
    </w:p>
    <w:p w:rsidR="0006084C" w:rsidRPr="00CB19E3" w:rsidRDefault="007A1AF8" w:rsidP="0006084C">
      <w:pPr>
        <w:spacing w:before="120" w:after="120"/>
        <w:ind w:left="1416"/>
        <w:jc w:val="both"/>
        <w:rPr>
          <w:rFonts w:ascii="Calibri" w:hAnsi="Calibri"/>
          <w:color w:val="000000" w:themeColor="text1"/>
          <w:sz w:val="22"/>
          <w:szCs w:val="22"/>
        </w:rPr>
      </w:pPr>
      <w:bookmarkStart w:id="14" w:name="_Hlk38443017"/>
      <w:r w:rsidRPr="00CB19E3">
        <w:rPr>
          <w:rFonts w:ascii="Calibri" w:hAnsi="Calibri"/>
          <w:color w:val="000000" w:themeColor="text1"/>
          <w:sz w:val="22"/>
          <w:szCs w:val="22"/>
        </w:rPr>
        <w:t xml:space="preserve">Maksymalna liczba punktów jaką może uzyskać wykonawca to 100 punktów, na które sumuje się: </w:t>
      </w:r>
      <w:r w:rsidR="003C17A1" w:rsidRPr="00CB19E3">
        <w:rPr>
          <w:rFonts w:ascii="Calibri" w:hAnsi="Calibri"/>
          <w:color w:val="000000" w:themeColor="text1"/>
          <w:sz w:val="22"/>
          <w:szCs w:val="22"/>
        </w:rPr>
        <w:t>20</w:t>
      </w:r>
      <w:r w:rsidRPr="00CB19E3">
        <w:rPr>
          <w:rFonts w:ascii="Calibri" w:hAnsi="Calibri"/>
          <w:color w:val="000000" w:themeColor="text1"/>
          <w:sz w:val="22"/>
          <w:szCs w:val="22"/>
        </w:rPr>
        <w:t xml:space="preserve"> pkt z kryterium Cena</w:t>
      </w:r>
      <w:r w:rsidR="00A7183F" w:rsidRPr="00CB19E3">
        <w:rPr>
          <w:rFonts w:ascii="Calibri" w:hAnsi="Calibri"/>
          <w:color w:val="000000" w:themeColor="text1"/>
          <w:sz w:val="22"/>
          <w:szCs w:val="22"/>
        </w:rPr>
        <w:t xml:space="preserve"> (a)</w:t>
      </w:r>
      <w:r w:rsidRPr="00CB19E3">
        <w:rPr>
          <w:rFonts w:ascii="Calibri" w:hAnsi="Calibri"/>
          <w:color w:val="000000" w:themeColor="text1"/>
          <w:sz w:val="22"/>
          <w:szCs w:val="22"/>
        </w:rPr>
        <w:t>,</w:t>
      </w:r>
      <w:r w:rsidR="00A7183F" w:rsidRPr="00CB19E3">
        <w:rPr>
          <w:rFonts w:ascii="Calibri" w:hAnsi="Calibri"/>
          <w:color w:val="000000" w:themeColor="text1"/>
          <w:sz w:val="22"/>
          <w:szCs w:val="22"/>
        </w:rPr>
        <w:t xml:space="preserve"> </w:t>
      </w:r>
      <w:r w:rsidR="000148B3" w:rsidRPr="00CB19E3">
        <w:rPr>
          <w:rFonts w:ascii="Calibri" w:hAnsi="Calibri"/>
          <w:color w:val="000000" w:themeColor="text1"/>
          <w:sz w:val="22"/>
          <w:szCs w:val="22"/>
        </w:rPr>
        <w:t>4</w:t>
      </w:r>
      <w:r w:rsidR="003C17A1" w:rsidRPr="00CB19E3">
        <w:rPr>
          <w:rFonts w:ascii="Calibri" w:hAnsi="Calibri"/>
          <w:color w:val="000000" w:themeColor="text1"/>
          <w:sz w:val="22"/>
          <w:szCs w:val="22"/>
        </w:rPr>
        <w:t>0</w:t>
      </w:r>
      <w:r w:rsidRPr="00CB19E3">
        <w:rPr>
          <w:rFonts w:ascii="Calibri" w:hAnsi="Calibri"/>
          <w:color w:val="000000" w:themeColor="text1"/>
          <w:sz w:val="22"/>
          <w:szCs w:val="22"/>
        </w:rPr>
        <w:t xml:space="preserve"> pkt z </w:t>
      </w:r>
      <w:r w:rsidR="00A7183F" w:rsidRPr="00CB19E3">
        <w:rPr>
          <w:rFonts w:ascii="Calibri" w:hAnsi="Calibri"/>
          <w:color w:val="000000" w:themeColor="text1"/>
          <w:sz w:val="22"/>
          <w:szCs w:val="22"/>
        </w:rPr>
        <w:t xml:space="preserve">kryterium Cena (b), oraz </w:t>
      </w:r>
      <w:r w:rsidRPr="00CB19E3">
        <w:rPr>
          <w:rFonts w:ascii="Calibri" w:hAnsi="Calibri"/>
          <w:color w:val="000000" w:themeColor="text1"/>
          <w:sz w:val="22"/>
          <w:szCs w:val="22"/>
        </w:rPr>
        <w:t>czas r</w:t>
      </w:r>
      <w:r w:rsidR="00A7183F" w:rsidRPr="00CB19E3">
        <w:rPr>
          <w:rFonts w:ascii="Calibri" w:hAnsi="Calibri"/>
          <w:color w:val="000000" w:themeColor="text1"/>
          <w:sz w:val="22"/>
          <w:szCs w:val="22"/>
        </w:rPr>
        <w:t>ealizacji</w:t>
      </w:r>
      <w:r w:rsidRPr="00CB19E3">
        <w:rPr>
          <w:rFonts w:ascii="Calibri" w:hAnsi="Calibri"/>
          <w:color w:val="000000" w:themeColor="text1"/>
          <w:sz w:val="22"/>
          <w:szCs w:val="22"/>
        </w:rPr>
        <w:t xml:space="preserve"> usługi</w:t>
      </w:r>
      <w:r w:rsidR="009D1699" w:rsidRPr="00CB19E3">
        <w:rPr>
          <w:rFonts w:ascii="Calibri" w:hAnsi="Calibri"/>
          <w:color w:val="000000" w:themeColor="text1"/>
          <w:sz w:val="22"/>
          <w:szCs w:val="22"/>
        </w:rPr>
        <w:t xml:space="preserve"> (t)</w:t>
      </w:r>
      <w:r w:rsidRPr="00CB19E3">
        <w:rPr>
          <w:rFonts w:ascii="Calibri" w:hAnsi="Calibri"/>
          <w:color w:val="000000" w:themeColor="text1"/>
          <w:sz w:val="22"/>
          <w:szCs w:val="22"/>
        </w:rPr>
        <w:t xml:space="preserve">  </w:t>
      </w:r>
      <w:r w:rsidR="00A7183F" w:rsidRPr="00CB19E3">
        <w:rPr>
          <w:rFonts w:ascii="Calibri" w:hAnsi="Calibri"/>
          <w:color w:val="000000" w:themeColor="text1"/>
          <w:sz w:val="22"/>
          <w:szCs w:val="22"/>
        </w:rPr>
        <w:t>4</w:t>
      </w:r>
      <w:r w:rsidRPr="00CB19E3">
        <w:rPr>
          <w:rFonts w:ascii="Calibri" w:hAnsi="Calibri"/>
          <w:color w:val="000000" w:themeColor="text1"/>
          <w:sz w:val="22"/>
          <w:szCs w:val="22"/>
        </w:rPr>
        <w:t xml:space="preserve">0 pkt. Zamawiający przyzna zamówienie oferentowi, który uzyska najwyższą ilość punktów / i którego oferta zostanie uznana za najkorzystniejszą, oraz  odpowiada zasadom określonym w ustawie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  i  spełnia wymagania określone w istotnych warunkach zamówienia.</w:t>
      </w:r>
    </w:p>
    <w:bookmarkEnd w:id="14"/>
    <w:p w:rsidR="0006084C" w:rsidRPr="00CB19E3" w:rsidRDefault="0006084C" w:rsidP="00DC6A58">
      <w:pPr>
        <w:numPr>
          <w:ilvl w:val="0"/>
          <w:numId w:val="37"/>
        </w:numPr>
        <w:spacing w:before="120" w:after="120"/>
        <w:jc w:val="both"/>
        <w:rPr>
          <w:rFonts w:ascii="Calibri" w:hAnsi="Calibri"/>
          <w:color w:val="000000" w:themeColor="text1"/>
          <w:sz w:val="22"/>
          <w:szCs w:val="22"/>
        </w:rPr>
      </w:pPr>
      <w:r w:rsidRPr="00CB19E3">
        <w:rPr>
          <w:rFonts w:ascii="Calibri" w:hAnsi="Calibri"/>
          <w:color w:val="000000" w:themeColor="text1"/>
          <w:sz w:val="22"/>
          <w:szCs w:val="22"/>
        </w:rPr>
        <w:t xml:space="preserve">Nie wpisanie czasu realizacji w formularzu ofertowym </w:t>
      </w:r>
      <w:r w:rsidR="00273A8C" w:rsidRPr="00CB19E3">
        <w:rPr>
          <w:rFonts w:ascii="Calibri" w:hAnsi="Calibri"/>
          <w:color w:val="000000" w:themeColor="text1"/>
          <w:sz w:val="22"/>
          <w:szCs w:val="22"/>
        </w:rPr>
        <w:t>skutkowało będzie przyznaniem 0 pkt w tym kryterium.</w:t>
      </w:r>
      <w:r w:rsidRPr="00CB19E3">
        <w:rPr>
          <w:rFonts w:ascii="Calibri" w:hAnsi="Calibri"/>
          <w:color w:val="000000" w:themeColor="text1"/>
          <w:sz w:val="22"/>
          <w:szCs w:val="22"/>
        </w:rPr>
        <w:t xml:space="preserve"> </w:t>
      </w:r>
    </w:p>
    <w:p w:rsidR="0006084C" w:rsidRPr="00CB19E3" w:rsidRDefault="0006084C" w:rsidP="0006084C">
      <w:pPr>
        <w:numPr>
          <w:ilvl w:val="0"/>
          <w:numId w:val="37"/>
        </w:numPr>
        <w:spacing w:before="120" w:after="120"/>
        <w:jc w:val="both"/>
        <w:rPr>
          <w:rFonts w:ascii="Calibri" w:hAnsi="Calibri"/>
          <w:color w:val="000000" w:themeColor="text1"/>
          <w:sz w:val="22"/>
          <w:szCs w:val="22"/>
        </w:rPr>
      </w:pPr>
      <w:r w:rsidRPr="00CB19E3">
        <w:rPr>
          <w:rFonts w:ascii="Calibri" w:hAnsi="Calibri"/>
          <w:color w:val="000000" w:themeColor="text1"/>
          <w:sz w:val="22"/>
          <w:szCs w:val="22"/>
        </w:rPr>
        <w:t>Zamawiający zastosuje zaokrąglanie każdego wyniku do dwóch miejsc po przecinku,</w:t>
      </w:r>
    </w:p>
    <w:p w:rsidR="0006084C" w:rsidRPr="00CB19E3" w:rsidRDefault="0006084C" w:rsidP="0006084C">
      <w:pPr>
        <w:numPr>
          <w:ilvl w:val="0"/>
          <w:numId w:val="37"/>
        </w:numPr>
        <w:spacing w:before="120" w:after="120"/>
        <w:jc w:val="both"/>
        <w:rPr>
          <w:rFonts w:ascii="Calibri" w:hAnsi="Calibri"/>
          <w:color w:val="000000" w:themeColor="text1"/>
          <w:sz w:val="22"/>
          <w:szCs w:val="22"/>
        </w:rPr>
      </w:pPr>
      <w:r w:rsidRPr="00CB19E3">
        <w:rPr>
          <w:rFonts w:ascii="Calibri" w:hAnsi="Calibri"/>
          <w:color w:val="000000" w:themeColor="text1"/>
          <w:sz w:val="22"/>
          <w:szCs w:val="22"/>
        </w:rPr>
        <w:t>Wykonawca winien podać ilość tygodni, np. 2 (liczba całkowita).</w:t>
      </w:r>
    </w:p>
    <w:p w:rsidR="00687460" w:rsidRPr="00CB19E3" w:rsidRDefault="00687460" w:rsidP="00DC6A58">
      <w:pPr>
        <w:numPr>
          <w:ilvl w:val="0"/>
          <w:numId w:val="37"/>
        </w:numPr>
        <w:spacing w:before="120" w:after="120"/>
        <w:jc w:val="both"/>
        <w:rPr>
          <w:rFonts w:ascii="Calibri" w:hAnsi="Calibri"/>
          <w:color w:val="000000" w:themeColor="text1"/>
          <w:sz w:val="22"/>
          <w:szCs w:val="22"/>
        </w:rPr>
      </w:pPr>
      <w:r w:rsidRPr="00CB19E3">
        <w:rPr>
          <w:rFonts w:ascii="Calibri" w:hAnsi="Calibri"/>
          <w:color w:val="000000" w:themeColor="text1"/>
          <w:sz w:val="22"/>
          <w:szCs w:val="22"/>
        </w:rPr>
        <w:t xml:space="preserve">Oferta, która uzyska największą liczbę punktów w oparciu o przyjęte kryteria oceny ofert będzie uznana jako najkorzystniejsza. </w:t>
      </w:r>
    </w:p>
    <w:p w:rsidR="00687460" w:rsidRPr="00CB19E3" w:rsidRDefault="00687460" w:rsidP="00DC6A58">
      <w:pPr>
        <w:numPr>
          <w:ilvl w:val="0"/>
          <w:numId w:val="37"/>
        </w:numPr>
        <w:spacing w:before="120" w:after="120"/>
        <w:jc w:val="both"/>
        <w:rPr>
          <w:rFonts w:ascii="Calibri" w:hAnsi="Calibri"/>
          <w:color w:val="000000" w:themeColor="text1"/>
          <w:sz w:val="22"/>
          <w:szCs w:val="22"/>
        </w:rPr>
      </w:pPr>
      <w:r w:rsidRPr="00CB19E3">
        <w:rPr>
          <w:rFonts w:ascii="Calibri" w:hAnsi="Calibri"/>
          <w:color w:val="000000" w:themeColor="text1"/>
          <w:sz w:val="22"/>
          <w:szCs w:val="22"/>
        </w:rPr>
        <w:t>Za ofertę najkorzystniejszą uznana zostanie oferta, która w sumie uzyska największą ilość punktów, biorąc pod uwagę ww. kryteria.</w:t>
      </w:r>
    </w:p>
    <w:p w:rsidR="00687460" w:rsidRPr="00CB19E3" w:rsidRDefault="00687460" w:rsidP="00DC6A58">
      <w:pPr>
        <w:numPr>
          <w:ilvl w:val="0"/>
          <w:numId w:val="37"/>
        </w:numPr>
        <w:spacing w:before="120" w:after="120"/>
        <w:jc w:val="both"/>
        <w:rPr>
          <w:rFonts w:ascii="Calibri" w:hAnsi="Calibri"/>
          <w:color w:val="000000" w:themeColor="text1"/>
          <w:sz w:val="22"/>
          <w:szCs w:val="22"/>
        </w:rPr>
      </w:pPr>
      <w:r w:rsidRPr="00CB19E3">
        <w:rPr>
          <w:rFonts w:ascii="Calibri" w:hAnsi="Calibri"/>
          <w:color w:val="000000" w:themeColor="text1"/>
          <w:sz w:val="22"/>
          <w:szCs w:val="22"/>
        </w:rPr>
        <w:t>W toku dokonywania badania i oceny ofert Zamawiający może żądać udzielenia przez wykonawcę wyjaśnień treści złożonych przez niego ofert.</w:t>
      </w:r>
    </w:p>
    <w:p w:rsidR="00687460" w:rsidRPr="00CB19E3" w:rsidRDefault="00687460" w:rsidP="00DC6A58">
      <w:pPr>
        <w:numPr>
          <w:ilvl w:val="0"/>
          <w:numId w:val="37"/>
        </w:numPr>
        <w:spacing w:before="120" w:after="120"/>
        <w:jc w:val="both"/>
        <w:rPr>
          <w:rFonts w:ascii="Calibri" w:hAnsi="Calibri"/>
          <w:color w:val="000000" w:themeColor="text1"/>
          <w:sz w:val="22"/>
          <w:szCs w:val="22"/>
        </w:rPr>
      </w:pPr>
      <w:r w:rsidRPr="00CB19E3">
        <w:rPr>
          <w:rFonts w:ascii="Calibri" w:hAnsi="Calibri"/>
          <w:color w:val="000000" w:themeColor="text1"/>
          <w:sz w:val="22"/>
          <w:szCs w:val="22"/>
        </w:rPr>
        <w:t xml:space="preserve">Zamawiający poprawi w ofercie: </w:t>
      </w:r>
    </w:p>
    <w:p w:rsidR="00687460" w:rsidRPr="00CB19E3" w:rsidRDefault="00687460" w:rsidP="00DC6A58">
      <w:pPr>
        <w:numPr>
          <w:ilvl w:val="0"/>
          <w:numId w:val="38"/>
        </w:numPr>
        <w:ind w:left="1701" w:hanging="425"/>
        <w:jc w:val="both"/>
        <w:rPr>
          <w:rFonts w:ascii="Calibri" w:hAnsi="Calibri"/>
          <w:color w:val="000000" w:themeColor="text1"/>
          <w:sz w:val="22"/>
          <w:szCs w:val="22"/>
        </w:rPr>
      </w:pPr>
      <w:r w:rsidRPr="00CB19E3">
        <w:rPr>
          <w:rFonts w:ascii="Calibri" w:hAnsi="Calibri"/>
          <w:color w:val="000000" w:themeColor="text1"/>
          <w:sz w:val="22"/>
          <w:szCs w:val="22"/>
        </w:rPr>
        <w:t xml:space="preserve">oczywiste omyłki pisarskie, </w:t>
      </w:r>
    </w:p>
    <w:p w:rsidR="00687460" w:rsidRPr="00CB19E3" w:rsidRDefault="00687460" w:rsidP="00DC6A58">
      <w:pPr>
        <w:numPr>
          <w:ilvl w:val="0"/>
          <w:numId w:val="38"/>
        </w:numPr>
        <w:ind w:left="1701" w:hanging="425"/>
        <w:jc w:val="both"/>
        <w:rPr>
          <w:rFonts w:ascii="Calibri" w:hAnsi="Calibri"/>
          <w:color w:val="000000" w:themeColor="text1"/>
          <w:sz w:val="22"/>
          <w:szCs w:val="22"/>
        </w:rPr>
      </w:pPr>
      <w:r w:rsidRPr="00CB19E3">
        <w:rPr>
          <w:rFonts w:ascii="Calibri" w:hAnsi="Calibri"/>
          <w:color w:val="000000" w:themeColor="text1"/>
          <w:sz w:val="22"/>
          <w:szCs w:val="22"/>
        </w:rPr>
        <w:t xml:space="preserve">oczywiste omyłki rachunkowe z uwzględnieniem konsekwencji rachunkowych dokonanych poprawek, </w:t>
      </w:r>
    </w:p>
    <w:p w:rsidR="007A1AF8" w:rsidRPr="00CB19E3" w:rsidRDefault="00687460" w:rsidP="00DC6A58">
      <w:pPr>
        <w:numPr>
          <w:ilvl w:val="0"/>
          <w:numId w:val="38"/>
        </w:numPr>
        <w:ind w:left="1701" w:hanging="425"/>
        <w:jc w:val="both"/>
        <w:rPr>
          <w:rFonts w:ascii="Calibri" w:hAnsi="Calibri"/>
          <w:color w:val="000000" w:themeColor="text1"/>
          <w:sz w:val="22"/>
          <w:szCs w:val="22"/>
        </w:rPr>
      </w:pPr>
      <w:r w:rsidRPr="00CB19E3">
        <w:rPr>
          <w:rFonts w:ascii="Calibri" w:hAnsi="Calibri"/>
          <w:color w:val="000000" w:themeColor="text1"/>
          <w:sz w:val="22"/>
          <w:szCs w:val="22"/>
        </w:rPr>
        <w:t xml:space="preserve">inne omyłki polegające na niezgodności oferty ze specyfikacją istotnych warunków zamówienia, a które nie powodują istotnych zmian w treści oferty, niezwłocznie zawiadamiając o tym Wykonawcę, którego oferta została poprawiona. Jeżeli Wykonawca w terminie 3 dni od dnia doręczenia zawiadomienia nie zgodził się na </w:t>
      </w:r>
      <w:r w:rsidRPr="00CB19E3">
        <w:rPr>
          <w:rFonts w:ascii="Calibri" w:hAnsi="Calibri"/>
          <w:color w:val="000000" w:themeColor="text1"/>
          <w:sz w:val="22"/>
          <w:szCs w:val="22"/>
        </w:rPr>
        <w:lastRenderedPageBreak/>
        <w:t>poprawienie omyłki, o której mowa w art. 87 ust. 2 pkt 3 ustawy, jego oferta zostanie odrzucona na podstawie art. 89 ust. 1 pkt 7 ustawy.</w:t>
      </w:r>
    </w:p>
    <w:p w:rsidR="007A1AF8" w:rsidRPr="00CB19E3" w:rsidRDefault="007A1AF8" w:rsidP="00DC6A58">
      <w:pPr>
        <w:numPr>
          <w:ilvl w:val="0"/>
          <w:numId w:val="37"/>
        </w:numPr>
        <w:spacing w:before="120" w:after="120"/>
        <w:jc w:val="both"/>
        <w:rPr>
          <w:rFonts w:ascii="Calibri" w:hAnsi="Calibri"/>
          <w:color w:val="000000" w:themeColor="text1"/>
          <w:sz w:val="22"/>
          <w:szCs w:val="22"/>
        </w:rPr>
      </w:pPr>
      <w:r w:rsidRPr="00CB19E3">
        <w:rPr>
          <w:rFonts w:ascii="Calibri" w:hAnsi="Calibri"/>
          <w:color w:val="000000" w:themeColor="text1"/>
          <w:sz w:val="22"/>
          <w:szCs w:val="22"/>
        </w:rPr>
        <w:t>Jeżeli nie można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wezwie wykonawców, którzy złożyli te oferty, do złożenia w terminie określonym przez Zamawiającego ofert dodatkowych.</w:t>
      </w:r>
    </w:p>
    <w:p w:rsidR="007A1AF8" w:rsidRPr="00CB19E3" w:rsidRDefault="007A1AF8" w:rsidP="00DC6A58">
      <w:pPr>
        <w:numPr>
          <w:ilvl w:val="0"/>
          <w:numId w:val="37"/>
        </w:numPr>
        <w:spacing w:before="120" w:after="120"/>
        <w:jc w:val="both"/>
        <w:rPr>
          <w:rFonts w:ascii="Calibri" w:hAnsi="Calibri"/>
          <w:color w:val="000000" w:themeColor="text1"/>
          <w:sz w:val="22"/>
          <w:szCs w:val="22"/>
        </w:rPr>
      </w:pPr>
      <w:r w:rsidRPr="00CB19E3">
        <w:rPr>
          <w:rFonts w:ascii="Calibri" w:hAnsi="Calibri"/>
          <w:color w:val="000000" w:themeColor="text1"/>
          <w:sz w:val="22"/>
          <w:szCs w:val="22"/>
        </w:rPr>
        <w:t>Wykonawcy składając oferty dodatkowe nie mogą zaoferować cen wyższych niż zaoferowane w złożonych ofertach.</w:t>
      </w:r>
    </w:p>
    <w:p w:rsidR="00687460" w:rsidRPr="00CB19E3" w:rsidRDefault="00687460" w:rsidP="00DC6A58">
      <w:pPr>
        <w:numPr>
          <w:ilvl w:val="0"/>
          <w:numId w:val="37"/>
        </w:numPr>
        <w:spacing w:before="120" w:after="120"/>
        <w:jc w:val="both"/>
        <w:rPr>
          <w:rFonts w:ascii="Calibri" w:hAnsi="Calibri"/>
          <w:color w:val="000000" w:themeColor="text1"/>
          <w:sz w:val="22"/>
          <w:szCs w:val="22"/>
        </w:rPr>
      </w:pPr>
      <w:r w:rsidRPr="00CB19E3">
        <w:rPr>
          <w:rFonts w:ascii="Calibri" w:hAnsi="Calibri"/>
          <w:color w:val="000000" w:themeColor="text1"/>
          <w:sz w:val="22"/>
          <w:szCs w:val="22"/>
        </w:rPr>
        <w:t>Oferta zawierająca błędy w obliczeniu ceny, zostanie</w:t>
      </w:r>
      <w:r w:rsidR="00DE313F" w:rsidRPr="00CB19E3">
        <w:rPr>
          <w:rFonts w:ascii="Calibri" w:hAnsi="Calibri"/>
          <w:color w:val="000000" w:themeColor="text1"/>
          <w:sz w:val="22"/>
          <w:szCs w:val="22"/>
        </w:rPr>
        <w:t xml:space="preserve"> odrzucona na podstawie art. 89 </w:t>
      </w:r>
      <w:r w:rsidRPr="00CB19E3">
        <w:rPr>
          <w:rFonts w:ascii="Calibri" w:hAnsi="Calibri"/>
          <w:color w:val="000000" w:themeColor="text1"/>
          <w:sz w:val="22"/>
          <w:szCs w:val="22"/>
        </w:rPr>
        <w:t>ust. 1 pkt. 6 ustawy.</w:t>
      </w:r>
    </w:p>
    <w:p w:rsidR="00A300D9" w:rsidRPr="00CB19E3" w:rsidRDefault="00A300D9" w:rsidP="00A300D9">
      <w:pPr>
        <w:numPr>
          <w:ilvl w:val="0"/>
          <w:numId w:val="1"/>
        </w:numPr>
        <w:spacing w:before="240" w:after="240"/>
        <w:ind w:left="567" w:hanging="567"/>
        <w:jc w:val="both"/>
        <w:rPr>
          <w:rFonts w:ascii="Calibri" w:hAnsi="Calibri"/>
          <w:b/>
          <w:color w:val="000000" w:themeColor="text1"/>
          <w:sz w:val="22"/>
          <w:szCs w:val="22"/>
        </w:rPr>
      </w:pPr>
      <w:r w:rsidRPr="00CB19E3">
        <w:rPr>
          <w:rFonts w:ascii="Calibri" w:hAnsi="Calibri"/>
          <w:b/>
          <w:color w:val="000000" w:themeColor="text1"/>
          <w:sz w:val="22"/>
          <w:szCs w:val="22"/>
        </w:rPr>
        <w:t>Informacja o formalnościach, jakie powinny zostać dopełnione po wyborze oferty w celu zawarcia umowy w sprawie zamówienia publicznego.</w:t>
      </w:r>
    </w:p>
    <w:p w:rsidR="00A300D9" w:rsidRPr="00CB19E3" w:rsidRDefault="00A300D9" w:rsidP="00DC6A58">
      <w:pPr>
        <w:numPr>
          <w:ilvl w:val="0"/>
          <w:numId w:val="23"/>
        </w:numPr>
        <w:spacing w:before="120" w:after="120"/>
        <w:jc w:val="both"/>
        <w:rPr>
          <w:rFonts w:ascii="Calibri" w:hAnsi="Calibri"/>
          <w:color w:val="000000" w:themeColor="text1"/>
          <w:sz w:val="22"/>
          <w:szCs w:val="22"/>
        </w:rPr>
      </w:pPr>
      <w:r w:rsidRPr="00CB19E3">
        <w:rPr>
          <w:rFonts w:ascii="Calibri" w:hAnsi="Calibri"/>
          <w:color w:val="000000" w:themeColor="text1"/>
          <w:sz w:val="22"/>
          <w:szCs w:val="22"/>
        </w:rPr>
        <w:t xml:space="preserve">W celu zawarcia umowy w sprawie zamówienia publicznego, Wykonawca, którego ofertę wybrano, jako najkorzystniejszą przed podpisaniem umowy składa: </w:t>
      </w:r>
    </w:p>
    <w:p w:rsidR="00A300D9" w:rsidRPr="00CB19E3" w:rsidRDefault="00A300D9" w:rsidP="00DC6A58">
      <w:pPr>
        <w:numPr>
          <w:ilvl w:val="0"/>
          <w:numId w:val="24"/>
        </w:numPr>
        <w:ind w:left="1701" w:hanging="425"/>
        <w:jc w:val="both"/>
        <w:rPr>
          <w:rFonts w:ascii="Calibri" w:hAnsi="Calibri"/>
          <w:color w:val="000000" w:themeColor="text1"/>
          <w:sz w:val="22"/>
          <w:szCs w:val="22"/>
        </w:rPr>
      </w:pPr>
      <w:r w:rsidRPr="00CB19E3">
        <w:rPr>
          <w:rFonts w:ascii="Calibri" w:hAnsi="Calibri"/>
          <w:color w:val="000000" w:themeColor="text1"/>
          <w:sz w:val="22"/>
          <w:szCs w:val="22"/>
        </w:rPr>
        <w:t xml:space="preserve">pełnomocnictwo, jeżeli umowę podpisuje pełnomocnik; </w:t>
      </w:r>
    </w:p>
    <w:p w:rsidR="00A300D9" w:rsidRPr="00CB19E3" w:rsidRDefault="00A300D9" w:rsidP="00DC6A58">
      <w:pPr>
        <w:numPr>
          <w:ilvl w:val="0"/>
          <w:numId w:val="24"/>
        </w:numPr>
        <w:ind w:left="1701" w:hanging="425"/>
        <w:jc w:val="both"/>
        <w:rPr>
          <w:rFonts w:ascii="Calibri" w:hAnsi="Calibri"/>
          <w:color w:val="000000" w:themeColor="text1"/>
          <w:sz w:val="22"/>
          <w:szCs w:val="22"/>
        </w:rPr>
      </w:pPr>
      <w:r w:rsidRPr="00CB19E3">
        <w:rPr>
          <w:rFonts w:ascii="Calibri" w:hAnsi="Calibri"/>
          <w:color w:val="000000" w:themeColor="text1"/>
          <w:sz w:val="22"/>
          <w:szCs w:val="22"/>
        </w:rPr>
        <w:t>umowę regulującą współpracę wykonawców wspólnie ubiegających się</w:t>
      </w:r>
      <w:r w:rsidR="00BC4073" w:rsidRPr="00CB19E3">
        <w:rPr>
          <w:rFonts w:ascii="Calibri" w:hAnsi="Calibri"/>
          <w:color w:val="000000" w:themeColor="text1"/>
          <w:sz w:val="22"/>
          <w:szCs w:val="22"/>
        </w:rPr>
        <w:t xml:space="preserve"> </w:t>
      </w:r>
      <w:r w:rsidR="00DE313F" w:rsidRPr="00CB19E3">
        <w:rPr>
          <w:rFonts w:ascii="Calibri" w:hAnsi="Calibri"/>
          <w:color w:val="000000" w:themeColor="text1"/>
          <w:sz w:val="22"/>
          <w:szCs w:val="22"/>
        </w:rPr>
        <w:t>o </w:t>
      </w:r>
      <w:r w:rsidRPr="00CB19E3">
        <w:rPr>
          <w:rFonts w:ascii="Calibri" w:hAnsi="Calibri"/>
          <w:color w:val="000000" w:themeColor="text1"/>
          <w:sz w:val="22"/>
          <w:szCs w:val="22"/>
        </w:rPr>
        <w:t>udzielenie zamówienia, jeżeli oferta tych wykonawców zostanie wybrana.</w:t>
      </w:r>
    </w:p>
    <w:p w:rsidR="00630DDF" w:rsidRPr="00CB19E3" w:rsidRDefault="00630DDF" w:rsidP="00630DDF">
      <w:pPr>
        <w:jc w:val="both"/>
        <w:rPr>
          <w:rFonts w:ascii="Calibri" w:hAnsi="Calibri"/>
          <w:color w:val="000000" w:themeColor="text1"/>
          <w:sz w:val="22"/>
          <w:szCs w:val="22"/>
        </w:rPr>
      </w:pPr>
    </w:p>
    <w:p w:rsidR="004D0284" w:rsidRPr="00CB19E3" w:rsidRDefault="00630DDF" w:rsidP="00630DDF">
      <w:pPr>
        <w:numPr>
          <w:ilvl w:val="0"/>
          <w:numId w:val="1"/>
        </w:numPr>
        <w:ind w:left="709" w:hanging="709"/>
        <w:jc w:val="both"/>
        <w:rPr>
          <w:rFonts w:ascii="Calibri" w:hAnsi="Calibri"/>
          <w:color w:val="000000" w:themeColor="text1"/>
          <w:sz w:val="22"/>
          <w:szCs w:val="22"/>
        </w:rPr>
      </w:pPr>
      <w:r w:rsidRPr="00CB19E3">
        <w:rPr>
          <w:rFonts w:ascii="Calibri" w:hAnsi="Calibri"/>
          <w:b/>
          <w:color w:val="000000" w:themeColor="text1"/>
          <w:sz w:val="22"/>
          <w:szCs w:val="22"/>
        </w:rPr>
        <w:t xml:space="preserve">Wymagania dotyczące zabezpieczenia należytego wykonania umowy w sprawie zamówienia publicznego. </w:t>
      </w:r>
    </w:p>
    <w:p w:rsidR="00630DDF" w:rsidRPr="00CB19E3" w:rsidRDefault="00630DDF" w:rsidP="00630DDF">
      <w:pPr>
        <w:ind w:left="709"/>
        <w:jc w:val="both"/>
        <w:rPr>
          <w:rFonts w:ascii="Calibri" w:hAnsi="Calibri"/>
          <w:b/>
          <w:color w:val="000000" w:themeColor="text1"/>
          <w:sz w:val="22"/>
          <w:szCs w:val="22"/>
        </w:rPr>
      </w:pPr>
    </w:p>
    <w:p w:rsidR="00630DDF" w:rsidRPr="00CB19E3" w:rsidRDefault="00630DDF" w:rsidP="00E6585F">
      <w:pPr>
        <w:ind w:firstLine="708"/>
        <w:contextualSpacing/>
        <w:jc w:val="both"/>
        <w:rPr>
          <w:rFonts w:ascii="Calibri" w:hAnsi="Calibri"/>
          <w:color w:val="000000" w:themeColor="text1"/>
          <w:szCs w:val="20"/>
        </w:rPr>
      </w:pPr>
      <w:r w:rsidRPr="00CB19E3">
        <w:rPr>
          <w:rFonts w:ascii="Calibri" w:hAnsi="Calibri"/>
          <w:color w:val="000000" w:themeColor="text1"/>
        </w:rPr>
        <w:t>Zamawiający nie wymaga wniesienia zabezpieczenia należytego wykonania umowy.</w:t>
      </w:r>
    </w:p>
    <w:p w:rsidR="00A300D9" w:rsidRPr="00CB19E3" w:rsidRDefault="00E03FAB" w:rsidP="00A300D9">
      <w:pPr>
        <w:numPr>
          <w:ilvl w:val="0"/>
          <w:numId w:val="1"/>
        </w:numPr>
        <w:spacing w:before="240" w:after="240"/>
        <w:ind w:left="567" w:hanging="567"/>
        <w:jc w:val="both"/>
        <w:rPr>
          <w:rFonts w:ascii="Calibri" w:hAnsi="Calibri"/>
          <w:b/>
          <w:color w:val="000000" w:themeColor="text1"/>
          <w:sz w:val="22"/>
          <w:szCs w:val="22"/>
        </w:rPr>
      </w:pPr>
      <w:r w:rsidRPr="00CB19E3">
        <w:rPr>
          <w:rFonts w:ascii="Calibri" w:hAnsi="Calibri"/>
          <w:b/>
          <w:color w:val="000000" w:themeColor="text1"/>
          <w:sz w:val="22"/>
          <w:szCs w:val="22"/>
        </w:rPr>
        <w:t>Projekt umowy w sprawie zamówienia publicznego</w:t>
      </w:r>
      <w:r w:rsidR="00B342CB" w:rsidRPr="00CB19E3">
        <w:rPr>
          <w:rFonts w:ascii="Calibri" w:hAnsi="Calibri"/>
          <w:b/>
          <w:color w:val="000000" w:themeColor="text1"/>
          <w:sz w:val="22"/>
          <w:szCs w:val="22"/>
        </w:rPr>
        <w:t>.</w:t>
      </w:r>
    </w:p>
    <w:p w:rsidR="00A300D9" w:rsidRPr="00CB19E3" w:rsidRDefault="003E252F" w:rsidP="001F0907">
      <w:pPr>
        <w:pStyle w:val="Tekstpodstawowywcity3"/>
        <w:tabs>
          <w:tab w:val="left" w:pos="567"/>
        </w:tabs>
        <w:spacing w:after="0"/>
        <w:ind w:left="567"/>
        <w:jc w:val="both"/>
        <w:rPr>
          <w:rFonts w:ascii="Calibri" w:hAnsi="Calibri" w:cs="Arial"/>
          <w:color w:val="000000" w:themeColor="text1"/>
          <w:sz w:val="22"/>
          <w:szCs w:val="22"/>
        </w:rPr>
      </w:pPr>
      <w:r w:rsidRPr="00CB19E3">
        <w:rPr>
          <w:rFonts w:ascii="Calibri" w:hAnsi="Calibri" w:cs="Arial"/>
          <w:color w:val="000000" w:themeColor="text1"/>
          <w:sz w:val="22"/>
          <w:szCs w:val="22"/>
        </w:rPr>
        <w:t xml:space="preserve">Projekt umowy w sprawie zamówienia publicznego stanowi </w:t>
      </w:r>
      <w:r w:rsidR="00E06874" w:rsidRPr="00CB19E3">
        <w:rPr>
          <w:rFonts w:ascii="Calibri" w:hAnsi="Calibri" w:cs="Arial"/>
          <w:b/>
          <w:color w:val="000000" w:themeColor="text1"/>
          <w:sz w:val="22"/>
          <w:szCs w:val="22"/>
        </w:rPr>
        <w:t>Z</w:t>
      </w:r>
      <w:r w:rsidRPr="00CB19E3">
        <w:rPr>
          <w:rFonts w:ascii="Calibri" w:hAnsi="Calibri" w:cs="Arial"/>
          <w:b/>
          <w:color w:val="000000" w:themeColor="text1"/>
          <w:sz w:val="22"/>
          <w:szCs w:val="22"/>
        </w:rPr>
        <w:t>ałącznik Nr</w:t>
      </w:r>
      <w:r w:rsidR="00A24C64" w:rsidRPr="00CB19E3">
        <w:rPr>
          <w:rFonts w:ascii="Calibri" w:hAnsi="Calibri" w:cs="Arial"/>
          <w:b/>
          <w:color w:val="000000" w:themeColor="text1"/>
          <w:sz w:val="22"/>
          <w:szCs w:val="22"/>
        </w:rPr>
        <w:t xml:space="preserve"> 8</w:t>
      </w:r>
      <w:r w:rsidR="00E06874" w:rsidRPr="00CB19E3">
        <w:rPr>
          <w:rFonts w:ascii="Calibri" w:hAnsi="Calibri" w:cs="Arial"/>
          <w:b/>
          <w:color w:val="000000" w:themeColor="text1"/>
          <w:sz w:val="22"/>
          <w:szCs w:val="22"/>
        </w:rPr>
        <w:t xml:space="preserve"> </w:t>
      </w:r>
      <w:r w:rsidRPr="00CB19E3">
        <w:rPr>
          <w:rFonts w:ascii="Calibri" w:hAnsi="Calibri" w:cs="Arial"/>
          <w:b/>
          <w:color w:val="000000" w:themeColor="text1"/>
          <w:sz w:val="22"/>
          <w:szCs w:val="22"/>
        </w:rPr>
        <w:t>do SIWZ</w:t>
      </w:r>
      <w:r w:rsidRPr="00CB19E3">
        <w:rPr>
          <w:rFonts w:ascii="Calibri" w:hAnsi="Calibri" w:cs="Arial"/>
          <w:color w:val="000000" w:themeColor="text1"/>
          <w:sz w:val="22"/>
          <w:szCs w:val="22"/>
        </w:rPr>
        <w:t>.</w:t>
      </w:r>
    </w:p>
    <w:p w:rsidR="00A300D9" w:rsidRPr="00CB19E3" w:rsidRDefault="00A300D9" w:rsidP="00A300D9">
      <w:pPr>
        <w:numPr>
          <w:ilvl w:val="0"/>
          <w:numId w:val="1"/>
        </w:numPr>
        <w:spacing w:before="240" w:after="240"/>
        <w:ind w:left="567" w:hanging="567"/>
        <w:jc w:val="both"/>
        <w:rPr>
          <w:rFonts w:ascii="Calibri" w:hAnsi="Calibri"/>
          <w:b/>
          <w:color w:val="000000" w:themeColor="text1"/>
          <w:sz w:val="22"/>
          <w:szCs w:val="22"/>
        </w:rPr>
      </w:pPr>
      <w:r w:rsidRPr="00CB19E3">
        <w:rPr>
          <w:rFonts w:ascii="Calibri" w:hAnsi="Calibri"/>
          <w:b/>
          <w:color w:val="000000" w:themeColor="text1"/>
          <w:sz w:val="22"/>
          <w:szCs w:val="22"/>
        </w:rPr>
        <w:t xml:space="preserve">Pouczenie o środkach ochrony prawnej przysługujących </w:t>
      </w:r>
      <w:r w:rsidR="00DE313F" w:rsidRPr="00CB19E3">
        <w:rPr>
          <w:rFonts w:ascii="Calibri" w:hAnsi="Calibri"/>
          <w:b/>
          <w:color w:val="000000" w:themeColor="text1"/>
          <w:sz w:val="22"/>
          <w:szCs w:val="22"/>
        </w:rPr>
        <w:t>wykonawcy w toku postępowania o </w:t>
      </w:r>
      <w:r w:rsidRPr="00CB19E3">
        <w:rPr>
          <w:rFonts w:ascii="Calibri" w:hAnsi="Calibri"/>
          <w:b/>
          <w:color w:val="000000" w:themeColor="text1"/>
          <w:sz w:val="22"/>
          <w:szCs w:val="22"/>
        </w:rPr>
        <w:t>udzielenie zamówienia.</w:t>
      </w:r>
    </w:p>
    <w:p w:rsidR="00A300D9" w:rsidRPr="00CB19E3" w:rsidRDefault="00A300D9" w:rsidP="00DC6A58">
      <w:pPr>
        <w:numPr>
          <w:ilvl w:val="0"/>
          <w:numId w:val="25"/>
        </w:numPr>
        <w:spacing w:before="120" w:after="120"/>
        <w:ind w:hanging="720"/>
        <w:jc w:val="both"/>
        <w:rPr>
          <w:rFonts w:ascii="Calibri" w:hAnsi="Calibri"/>
          <w:color w:val="000000" w:themeColor="text1"/>
          <w:sz w:val="22"/>
          <w:szCs w:val="22"/>
        </w:rPr>
      </w:pPr>
      <w:r w:rsidRPr="00CB19E3">
        <w:rPr>
          <w:rFonts w:ascii="Calibri" w:hAnsi="Calibri"/>
          <w:color w:val="000000" w:themeColor="text1"/>
          <w:sz w:val="22"/>
          <w:szCs w:val="22"/>
        </w:rPr>
        <w:t xml:space="preserve">Odwołanie przysługuje wyłącznie od niezgodnej z przepisami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 xml:space="preserve"> czynności Zamawiającego podjętej w postępowaniu o udzielenie zamówienia lub zaniechania czynności, do której Zamawiający jest zobowiązany na podstawie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 xml:space="preserve">. </w:t>
      </w:r>
    </w:p>
    <w:p w:rsidR="00A300D9" w:rsidRPr="00CB19E3" w:rsidRDefault="00A300D9" w:rsidP="00DC6A58">
      <w:pPr>
        <w:numPr>
          <w:ilvl w:val="0"/>
          <w:numId w:val="25"/>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Odwołanie powinno wskazywać czynność lub zaniechanie czynności Zamawiającego, której zarzuca się niezgodność z przepisami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 xml:space="preserve">, zawierać zwięzłe przedstawienie zarzutów, określać żądanie oraz wskazywać okoliczności faktyczne i prawne uzasadniające wniesienie odwołania. </w:t>
      </w:r>
    </w:p>
    <w:p w:rsidR="00A300D9" w:rsidRPr="00CB19E3" w:rsidRDefault="00A300D9" w:rsidP="00DC6A58">
      <w:pPr>
        <w:numPr>
          <w:ilvl w:val="0"/>
          <w:numId w:val="25"/>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Odwołanie wnosi się do Prezesa Krajowej Izby Odwoławczej w formie pisemnej lub</w:t>
      </w:r>
      <w:r w:rsidR="00DE313F" w:rsidRPr="00CB19E3">
        <w:rPr>
          <w:rFonts w:ascii="Calibri" w:hAnsi="Calibri"/>
          <w:color w:val="000000" w:themeColor="text1"/>
          <w:sz w:val="22"/>
          <w:szCs w:val="22"/>
        </w:rPr>
        <w:t> w </w:t>
      </w:r>
      <w:r w:rsidRPr="00CB19E3">
        <w:rPr>
          <w:rFonts w:ascii="Calibri" w:hAnsi="Calibri"/>
          <w:color w:val="000000" w:themeColor="text1"/>
          <w:sz w:val="22"/>
          <w:szCs w:val="22"/>
        </w:rPr>
        <w:t xml:space="preserve">postaci elektronicznej, podpisane bezpiecznym podpisem elektronicznym weryfikowanym przy pomocy ważnego kwalifikowanego certyfikatu lub równoważnego środka, spełniającego wymagania dla tego rodzaju podpisu. </w:t>
      </w:r>
    </w:p>
    <w:p w:rsidR="00A300D9" w:rsidRPr="00CB19E3" w:rsidRDefault="00A300D9" w:rsidP="00DC6A58">
      <w:pPr>
        <w:numPr>
          <w:ilvl w:val="0"/>
          <w:numId w:val="25"/>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lastRenderedPageBreak/>
        <w:t>Odwołujący przesyła kopię odwołania Zamawia</w:t>
      </w:r>
      <w:r w:rsidR="00DE313F" w:rsidRPr="00CB19E3">
        <w:rPr>
          <w:rFonts w:ascii="Calibri" w:hAnsi="Calibri"/>
          <w:color w:val="000000" w:themeColor="text1"/>
          <w:sz w:val="22"/>
          <w:szCs w:val="22"/>
        </w:rPr>
        <w:t>jącemu przed upływem terminu do </w:t>
      </w:r>
      <w:r w:rsidRPr="00CB19E3">
        <w:rPr>
          <w:rFonts w:ascii="Calibri" w:hAnsi="Calibri"/>
          <w:color w:val="000000" w:themeColor="text1"/>
          <w:sz w:val="22"/>
          <w:szCs w:val="22"/>
        </w:rPr>
        <w:t xml:space="preserve">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rsidR="00A300D9" w:rsidRPr="00CB19E3" w:rsidRDefault="00A300D9" w:rsidP="00DC6A58">
      <w:pPr>
        <w:numPr>
          <w:ilvl w:val="0"/>
          <w:numId w:val="25"/>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Odwołanie wnosi się w terminie 5 dni od dnia przesłania informacji o czynności zamawiającego stanowiącej podstawę jego wniesienia - jeżeli zostały przesłane</w:t>
      </w:r>
      <w:r w:rsidR="003E252F" w:rsidRPr="00CB19E3">
        <w:rPr>
          <w:rFonts w:ascii="Calibri" w:hAnsi="Calibri"/>
          <w:color w:val="000000" w:themeColor="text1"/>
          <w:sz w:val="22"/>
          <w:szCs w:val="22"/>
        </w:rPr>
        <w:t xml:space="preserve"> </w:t>
      </w:r>
      <w:r w:rsidR="00DE313F" w:rsidRPr="00CB19E3">
        <w:rPr>
          <w:rFonts w:ascii="Calibri" w:hAnsi="Calibri"/>
          <w:color w:val="000000" w:themeColor="text1"/>
          <w:sz w:val="22"/>
          <w:szCs w:val="22"/>
        </w:rPr>
        <w:t>w </w:t>
      </w:r>
      <w:r w:rsidRPr="00CB19E3">
        <w:rPr>
          <w:rFonts w:ascii="Calibri" w:hAnsi="Calibri"/>
          <w:color w:val="000000" w:themeColor="text1"/>
          <w:sz w:val="22"/>
          <w:szCs w:val="22"/>
        </w:rPr>
        <w:t xml:space="preserve">sposób określony w art. 180 ust. 5 zdanie drugie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 xml:space="preserve"> albo w terminie 15 dni - jeżeli zostały przesłane w inny sposób. Odwołanie wobec treści ogłoszenia o zamówieniu, a jeżeli postępowanie jest prowadzone w trybie przetargu nieograniczonego, także wobec postanowień specyfikacji istotnych warunków zamówienia, wnosi się w terminie 5 dni od dnia zamieszczenia ogłoszenia w Biuletynie Zamówień Publicznych lub specyfikacji istotnych warunków zamówienia na stronie internetowej. </w:t>
      </w:r>
    </w:p>
    <w:p w:rsidR="00A300D9" w:rsidRPr="00CB19E3" w:rsidRDefault="00A300D9" w:rsidP="00DC6A58">
      <w:pPr>
        <w:numPr>
          <w:ilvl w:val="0"/>
          <w:numId w:val="25"/>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Odwołanie wobec czynności innych niż określone w</w:t>
      </w:r>
      <w:r w:rsidR="003E252F" w:rsidRPr="00CB19E3">
        <w:rPr>
          <w:rFonts w:ascii="Calibri" w:hAnsi="Calibri"/>
          <w:color w:val="000000" w:themeColor="text1"/>
          <w:sz w:val="22"/>
          <w:szCs w:val="22"/>
        </w:rPr>
        <w:t xml:space="preserve"> pkt 5. i 6. Niniejszego rozdziału SIWZ </w:t>
      </w:r>
      <w:r w:rsidRPr="00CB19E3">
        <w:rPr>
          <w:rFonts w:ascii="Calibri" w:hAnsi="Calibri"/>
          <w:color w:val="000000" w:themeColor="text1"/>
          <w:sz w:val="22"/>
          <w:szCs w:val="22"/>
        </w:rPr>
        <w:t xml:space="preserve"> wnosi się</w:t>
      </w:r>
      <w:r w:rsidR="003E252F" w:rsidRPr="00CB19E3">
        <w:rPr>
          <w:rFonts w:ascii="Calibri" w:hAnsi="Calibri"/>
          <w:color w:val="000000" w:themeColor="text1"/>
          <w:sz w:val="22"/>
          <w:szCs w:val="22"/>
        </w:rPr>
        <w:t xml:space="preserve"> </w:t>
      </w:r>
      <w:r w:rsidRPr="00CB19E3">
        <w:rPr>
          <w:rFonts w:ascii="Calibri" w:hAnsi="Calibri"/>
          <w:color w:val="000000" w:themeColor="text1"/>
          <w:sz w:val="22"/>
          <w:szCs w:val="22"/>
        </w:rPr>
        <w:t xml:space="preserve">w terminie 5 dni od dnia, w którym powzięto lub przy zachowaniu należytej staranności można było powziąć wiadomość o okolicznościach stanowiących podstawę jego wniesienia. </w:t>
      </w:r>
    </w:p>
    <w:p w:rsidR="00A300D9" w:rsidRPr="00CB19E3" w:rsidRDefault="00A300D9" w:rsidP="00DC6A58">
      <w:pPr>
        <w:numPr>
          <w:ilvl w:val="0"/>
          <w:numId w:val="25"/>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Jeżeli Zamawiający mimo takiego obowiązku nie przesłał Wykonawcy zawiadomienia       o wyborze oferty najkorzystniejszej odwołanie wnosi się nie później niż w terminie: </w:t>
      </w:r>
    </w:p>
    <w:p w:rsidR="00A300D9" w:rsidRPr="00CB19E3" w:rsidRDefault="00A300D9" w:rsidP="00DC6A58">
      <w:pPr>
        <w:numPr>
          <w:ilvl w:val="0"/>
          <w:numId w:val="26"/>
        </w:numPr>
        <w:spacing w:before="120" w:after="120"/>
        <w:ind w:left="1701" w:hanging="425"/>
        <w:jc w:val="both"/>
        <w:rPr>
          <w:rFonts w:ascii="Calibri" w:hAnsi="Calibri"/>
          <w:color w:val="000000" w:themeColor="text1"/>
          <w:sz w:val="22"/>
          <w:szCs w:val="22"/>
        </w:rPr>
      </w:pPr>
      <w:r w:rsidRPr="00CB19E3">
        <w:rPr>
          <w:rFonts w:ascii="Calibri" w:hAnsi="Calibri"/>
          <w:color w:val="000000" w:themeColor="text1"/>
          <w:sz w:val="22"/>
          <w:szCs w:val="22"/>
        </w:rPr>
        <w:t>15 dni od dnia zamieszczenia w Biuletynie Zamówień Publicznych ogłoszenia</w:t>
      </w:r>
      <w:r w:rsidR="003E252F" w:rsidRPr="00CB19E3">
        <w:rPr>
          <w:rFonts w:ascii="Calibri" w:hAnsi="Calibri"/>
          <w:color w:val="000000" w:themeColor="text1"/>
          <w:sz w:val="22"/>
          <w:szCs w:val="22"/>
        </w:rPr>
        <w:t xml:space="preserve"> </w:t>
      </w:r>
      <w:r w:rsidR="00DE313F" w:rsidRPr="00CB19E3">
        <w:rPr>
          <w:rFonts w:ascii="Calibri" w:hAnsi="Calibri"/>
          <w:color w:val="000000" w:themeColor="text1"/>
          <w:sz w:val="22"/>
          <w:szCs w:val="22"/>
        </w:rPr>
        <w:t>o </w:t>
      </w:r>
      <w:r w:rsidRPr="00CB19E3">
        <w:rPr>
          <w:rFonts w:ascii="Calibri" w:hAnsi="Calibri"/>
          <w:color w:val="000000" w:themeColor="text1"/>
          <w:sz w:val="22"/>
          <w:szCs w:val="22"/>
        </w:rPr>
        <w:t xml:space="preserve">udzieleniu zamówienia, </w:t>
      </w:r>
    </w:p>
    <w:p w:rsidR="00A300D9" w:rsidRPr="00CB19E3" w:rsidRDefault="00A300D9" w:rsidP="00DC6A58">
      <w:pPr>
        <w:numPr>
          <w:ilvl w:val="0"/>
          <w:numId w:val="26"/>
        </w:numPr>
        <w:spacing w:before="120" w:after="120"/>
        <w:ind w:left="1701" w:hanging="425"/>
        <w:jc w:val="both"/>
        <w:rPr>
          <w:rFonts w:ascii="Calibri" w:hAnsi="Calibri"/>
          <w:color w:val="000000" w:themeColor="text1"/>
          <w:sz w:val="22"/>
          <w:szCs w:val="22"/>
        </w:rPr>
      </w:pPr>
      <w:r w:rsidRPr="00CB19E3">
        <w:rPr>
          <w:rFonts w:ascii="Calibri" w:hAnsi="Calibri"/>
          <w:color w:val="000000" w:themeColor="text1"/>
          <w:sz w:val="22"/>
          <w:szCs w:val="22"/>
        </w:rPr>
        <w:t>1 miesiąca od dnia zawarcia, jeżeli zamawiający nie zamieścił w Biuletynie Zamówień Publicznych ogłoszenia o udzieleniu zamówienia.</w:t>
      </w:r>
    </w:p>
    <w:p w:rsidR="00A300D9" w:rsidRPr="00CB19E3" w:rsidRDefault="00A300D9" w:rsidP="00DC6A58">
      <w:pPr>
        <w:numPr>
          <w:ilvl w:val="0"/>
          <w:numId w:val="25"/>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W przypadku wniesienia odwołania po upływie terminu składania ofert bieg terminu związania ofertą ulega zawieszeniu do czasu ogłoszenia przez Krajową Izbę Odwoławczą orzeczenia. </w:t>
      </w:r>
    </w:p>
    <w:p w:rsidR="00A300D9" w:rsidRPr="00CB19E3" w:rsidRDefault="00A300D9" w:rsidP="00DC6A58">
      <w:pPr>
        <w:numPr>
          <w:ilvl w:val="0"/>
          <w:numId w:val="25"/>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Wykonawca może zgłosić przystąpienie do postępo</w:t>
      </w:r>
      <w:r w:rsidR="00DE313F" w:rsidRPr="00CB19E3">
        <w:rPr>
          <w:rFonts w:ascii="Calibri" w:hAnsi="Calibri"/>
          <w:color w:val="000000" w:themeColor="text1"/>
          <w:sz w:val="22"/>
          <w:szCs w:val="22"/>
        </w:rPr>
        <w:t>wania odwoławczego w terminie 3 </w:t>
      </w:r>
      <w:r w:rsidRPr="00CB19E3">
        <w:rPr>
          <w:rFonts w:ascii="Calibri" w:hAnsi="Calibri"/>
          <w:color w:val="000000" w:themeColor="text1"/>
          <w:sz w:val="22"/>
          <w:szCs w:val="22"/>
        </w:rPr>
        <w:t>dni od dnia otrzymania kopii odwołania, wskazując stronę, do której przystępuje,</w:t>
      </w:r>
      <w:r w:rsidR="00A24C64" w:rsidRPr="00CB19E3">
        <w:rPr>
          <w:rFonts w:ascii="Calibri" w:hAnsi="Calibri"/>
          <w:color w:val="000000" w:themeColor="text1"/>
          <w:sz w:val="22"/>
          <w:szCs w:val="22"/>
        </w:rPr>
        <w:t xml:space="preserve"> </w:t>
      </w:r>
      <w:r w:rsidR="00DE313F" w:rsidRPr="00CB19E3">
        <w:rPr>
          <w:rFonts w:ascii="Calibri" w:hAnsi="Calibri"/>
          <w:color w:val="000000" w:themeColor="text1"/>
          <w:sz w:val="22"/>
          <w:szCs w:val="22"/>
        </w:rPr>
        <w:t>i </w:t>
      </w:r>
      <w:r w:rsidRPr="00CB19E3">
        <w:rPr>
          <w:rFonts w:ascii="Calibri" w:hAnsi="Calibri"/>
          <w:color w:val="000000" w:themeColor="text1"/>
          <w:sz w:val="22"/>
          <w:szCs w:val="22"/>
        </w:rPr>
        <w:t xml:space="preserve">interes w uzyskaniu rozstrzygnięcia na korzyść strony, do której przystępuje. Zgłoszenie przystąpienia doręcza się Prezesowi Krajowej Izby Odwoławczej w formie pisemnej albo elektronicznej opatrzonej bezpiecznym podpisem </w:t>
      </w:r>
      <w:r w:rsidR="00DE313F" w:rsidRPr="00CB19E3">
        <w:rPr>
          <w:rFonts w:ascii="Calibri" w:hAnsi="Calibri"/>
          <w:color w:val="000000" w:themeColor="text1"/>
          <w:sz w:val="22"/>
          <w:szCs w:val="22"/>
        </w:rPr>
        <w:t>elektronicznym weryfikowanym za </w:t>
      </w:r>
      <w:r w:rsidRPr="00CB19E3">
        <w:rPr>
          <w:rFonts w:ascii="Calibri" w:hAnsi="Calibri"/>
          <w:color w:val="000000" w:themeColor="text1"/>
          <w:sz w:val="22"/>
          <w:szCs w:val="22"/>
        </w:rPr>
        <w:t xml:space="preserve">pomocą ważnego kwalifikowanego certyfikatu, a jego kopię przesyła się zamawiającemu oraz wykonawcy wnoszącemu odwołanie. </w:t>
      </w:r>
    </w:p>
    <w:p w:rsidR="00A300D9" w:rsidRPr="00CB19E3" w:rsidRDefault="00A300D9" w:rsidP="00DC6A58">
      <w:pPr>
        <w:numPr>
          <w:ilvl w:val="0"/>
          <w:numId w:val="25"/>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Wykonawcy, którzy przystąpili do postępowania odwoławczego, stają się uczestnikami postępowania odwoławczego, jeżeli mają interes w tym, aby odwołanie zostało rozstrzygnięte na korzyść jednej ze stron. </w:t>
      </w:r>
    </w:p>
    <w:p w:rsidR="00A300D9" w:rsidRPr="00CB19E3" w:rsidRDefault="00A300D9" w:rsidP="00DC6A58">
      <w:pPr>
        <w:numPr>
          <w:ilvl w:val="0"/>
          <w:numId w:val="25"/>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Zamawiający lub odwołujący może zgłosić opozycję przeciw przystąpieniu innego wykonawcy nie później niż do czasu otwarcia rozprawy. </w:t>
      </w:r>
    </w:p>
    <w:p w:rsidR="00A300D9" w:rsidRPr="00CB19E3" w:rsidRDefault="00A300D9" w:rsidP="00DC6A58">
      <w:pPr>
        <w:numPr>
          <w:ilvl w:val="0"/>
          <w:numId w:val="25"/>
        </w:numPr>
        <w:spacing w:before="120" w:after="120"/>
        <w:ind w:left="1276" w:hanging="709"/>
        <w:jc w:val="both"/>
        <w:rPr>
          <w:rFonts w:ascii="Calibri" w:hAnsi="Calibri"/>
          <w:color w:val="000000" w:themeColor="text1"/>
          <w:sz w:val="22"/>
          <w:szCs w:val="22"/>
        </w:rPr>
      </w:pPr>
      <w:r w:rsidRPr="00CB19E3">
        <w:rPr>
          <w:rFonts w:ascii="Calibri" w:hAnsi="Calibri"/>
          <w:color w:val="000000" w:themeColor="text1"/>
          <w:sz w:val="22"/>
          <w:szCs w:val="22"/>
        </w:rPr>
        <w:t xml:space="preserve">Jeżeli koniec terminu do wykonania czynności przypada na sobotę lub dzień ustawowo wolny od pracy, termin upływa dnia następnego po dniu lub dniach wolnych od pracy. </w:t>
      </w:r>
    </w:p>
    <w:p w:rsidR="00A300D9" w:rsidRPr="00CB19E3" w:rsidRDefault="00A300D9" w:rsidP="00DC6A58">
      <w:pPr>
        <w:numPr>
          <w:ilvl w:val="0"/>
          <w:numId w:val="25"/>
        </w:numPr>
        <w:spacing w:before="120" w:after="120"/>
        <w:ind w:left="1276" w:hanging="709"/>
        <w:jc w:val="both"/>
        <w:rPr>
          <w:rFonts w:ascii="Calibri" w:hAnsi="Calibri"/>
          <w:b/>
          <w:color w:val="000000" w:themeColor="text1"/>
          <w:sz w:val="22"/>
          <w:szCs w:val="22"/>
        </w:rPr>
      </w:pPr>
      <w:r w:rsidRPr="00CB19E3">
        <w:rPr>
          <w:rFonts w:ascii="Calibri" w:hAnsi="Calibri"/>
          <w:b/>
          <w:color w:val="000000" w:themeColor="text1"/>
          <w:sz w:val="22"/>
          <w:szCs w:val="22"/>
        </w:rPr>
        <w:t>W sprawach nie uregulowanych w</w:t>
      </w:r>
      <w:r w:rsidR="003E252F" w:rsidRPr="00CB19E3">
        <w:rPr>
          <w:rFonts w:ascii="Calibri" w:hAnsi="Calibri"/>
          <w:b/>
          <w:color w:val="000000" w:themeColor="text1"/>
          <w:sz w:val="22"/>
          <w:szCs w:val="22"/>
        </w:rPr>
        <w:t xml:space="preserve"> 1-13 niniejszego rozdziału SIWZ </w:t>
      </w:r>
      <w:r w:rsidRPr="00CB19E3">
        <w:rPr>
          <w:rFonts w:ascii="Calibri" w:hAnsi="Calibri"/>
          <w:b/>
          <w:color w:val="000000" w:themeColor="text1"/>
          <w:sz w:val="22"/>
          <w:szCs w:val="22"/>
        </w:rPr>
        <w:t xml:space="preserve">w zakresie wniesienia odwołania i skargi mają zastosowanie przepisy art. 179 - 198g </w:t>
      </w:r>
      <w:proofErr w:type="spellStart"/>
      <w:r w:rsidRPr="00CB19E3">
        <w:rPr>
          <w:rFonts w:ascii="Calibri" w:hAnsi="Calibri"/>
          <w:b/>
          <w:color w:val="000000" w:themeColor="text1"/>
          <w:sz w:val="22"/>
          <w:szCs w:val="22"/>
        </w:rPr>
        <w:t>Pzp</w:t>
      </w:r>
      <w:proofErr w:type="spellEnd"/>
      <w:r w:rsidRPr="00CB19E3">
        <w:rPr>
          <w:rFonts w:ascii="Calibri" w:hAnsi="Calibri"/>
          <w:b/>
          <w:color w:val="000000" w:themeColor="text1"/>
          <w:sz w:val="22"/>
          <w:szCs w:val="22"/>
        </w:rPr>
        <w:t>.</w:t>
      </w:r>
    </w:p>
    <w:p w:rsidR="00A300D9" w:rsidRPr="00CB19E3" w:rsidRDefault="00A300D9" w:rsidP="00A300D9">
      <w:pPr>
        <w:numPr>
          <w:ilvl w:val="0"/>
          <w:numId w:val="1"/>
        </w:numPr>
        <w:ind w:left="567" w:hanging="567"/>
        <w:jc w:val="both"/>
        <w:rPr>
          <w:rFonts w:ascii="Calibri" w:hAnsi="Calibri"/>
          <w:b/>
          <w:color w:val="000000" w:themeColor="text1"/>
          <w:sz w:val="22"/>
          <w:szCs w:val="22"/>
        </w:rPr>
      </w:pPr>
      <w:r w:rsidRPr="00CB19E3">
        <w:rPr>
          <w:rFonts w:ascii="Calibri" w:hAnsi="Calibri"/>
          <w:b/>
          <w:color w:val="000000" w:themeColor="text1"/>
          <w:sz w:val="22"/>
          <w:szCs w:val="22"/>
        </w:rPr>
        <w:lastRenderedPageBreak/>
        <w:t xml:space="preserve">Informacja o przewidywanych zamówieniach , o których mowa w art. 67 ust. 1 pkt 6 </w:t>
      </w:r>
      <w:proofErr w:type="spellStart"/>
      <w:r w:rsidRPr="00CB19E3">
        <w:rPr>
          <w:rFonts w:ascii="Calibri" w:hAnsi="Calibri"/>
          <w:b/>
          <w:color w:val="000000" w:themeColor="text1"/>
          <w:sz w:val="22"/>
          <w:szCs w:val="22"/>
        </w:rPr>
        <w:t>Pzp</w:t>
      </w:r>
      <w:proofErr w:type="spellEnd"/>
      <w:r w:rsidRPr="00CB19E3">
        <w:rPr>
          <w:rFonts w:ascii="Calibri" w:hAnsi="Calibri"/>
          <w:b/>
          <w:color w:val="000000" w:themeColor="text1"/>
          <w:sz w:val="22"/>
          <w:szCs w:val="22"/>
        </w:rPr>
        <w:t>.</w:t>
      </w:r>
    </w:p>
    <w:p w:rsidR="00452A56" w:rsidRPr="00CB19E3" w:rsidRDefault="00BB4CF0" w:rsidP="00A300D9">
      <w:pPr>
        <w:ind w:left="567"/>
        <w:jc w:val="both"/>
        <w:rPr>
          <w:rFonts w:ascii="Calibri" w:hAnsi="Calibri"/>
          <w:bCs/>
          <w:color w:val="000000" w:themeColor="text1"/>
          <w:sz w:val="22"/>
          <w:szCs w:val="22"/>
        </w:rPr>
      </w:pPr>
      <w:r w:rsidRPr="00CB19E3">
        <w:rPr>
          <w:rFonts w:ascii="Calibri" w:hAnsi="Calibri"/>
          <w:bCs/>
          <w:color w:val="000000" w:themeColor="text1"/>
          <w:sz w:val="22"/>
          <w:szCs w:val="22"/>
        </w:rPr>
        <w:t xml:space="preserve">Zamawiający nie przewiduje zamówień, o których mowa w art. 67 ust. 1 pkt 6 i 7 </w:t>
      </w:r>
      <w:proofErr w:type="spellStart"/>
      <w:r w:rsidRPr="00CB19E3">
        <w:rPr>
          <w:rFonts w:ascii="Calibri" w:hAnsi="Calibri"/>
          <w:bCs/>
          <w:color w:val="000000" w:themeColor="text1"/>
          <w:sz w:val="22"/>
          <w:szCs w:val="22"/>
        </w:rPr>
        <w:t>Pzp</w:t>
      </w:r>
      <w:proofErr w:type="spellEnd"/>
      <w:r w:rsidRPr="00CB19E3">
        <w:rPr>
          <w:rFonts w:ascii="Calibri" w:hAnsi="Calibri"/>
          <w:bCs/>
          <w:color w:val="000000" w:themeColor="text1"/>
          <w:sz w:val="22"/>
          <w:szCs w:val="22"/>
        </w:rPr>
        <w:t>.</w:t>
      </w:r>
    </w:p>
    <w:p w:rsidR="00BB4CF0" w:rsidRPr="00CB19E3" w:rsidRDefault="00BB4CF0" w:rsidP="00A300D9">
      <w:pPr>
        <w:ind w:left="567"/>
        <w:jc w:val="both"/>
        <w:rPr>
          <w:rFonts w:ascii="Calibri" w:hAnsi="Calibri"/>
          <w:bCs/>
          <w:color w:val="000000" w:themeColor="text1"/>
          <w:sz w:val="22"/>
          <w:szCs w:val="22"/>
        </w:rPr>
      </w:pPr>
    </w:p>
    <w:p w:rsidR="00A300D9" w:rsidRPr="00CB19E3" w:rsidRDefault="00A300D9" w:rsidP="00A300D9">
      <w:pPr>
        <w:numPr>
          <w:ilvl w:val="0"/>
          <w:numId w:val="1"/>
        </w:numPr>
        <w:ind w:left="567" w:hanging="567"/>
        <w:jc w:val="both"/>
        <w:rPr>
          <w:rFonts w:ascii="Calibri" w:hAnsi="Calibri"/>
          <w:b/>
          <w:color w:val="000000" w:themeColor="text1"/>
          <w:sz w:val="22"/>
          <w:szCs w:val="22"/>
        </w:rPr>
      </w:pPr>
      <w:r w:rsidRPr="00CB19E3">
        <w:rPr>
          <w:rFonts w:ascii="Calibri" w:hAnsi="Calibri"/>
          <w:b/>
          <w:color w:val="000000" w:themeColor="text1"/>
          <w:sz w:val="22"/>
          <w:szCs w:val="22"/>
        </w:rPr>
        <w:t xml:space="preserve">Opis sposobu przedstawiania ofert wariantowych oraz minimalne warunki, jakim muszą odpowiadać oferty wariantowe wraz z wybranymi kryteriami oceny. </w:t>
      </w:r>
    </w:p>
    <w:p w:rsidR="00A300D9" w:rsidRPr="00CB19E3" w:rsidRDefault="00A300D9" w:rsidP="00A300D9">
      <w:pPr>
        <w:ind w:left="567"/>
        <w:jc w:val="both"/>
        <w:rPr>
          <w:rFonts w:ascii="Calibri" w:hAnsi="Calibri"/>
          <w:color w:val="000000" w:themeColor="text1"/>
          <w:sz w:val="22"/>
          <w:szCs w:val="22"/>
        </w:rPr>
      </w:pPr>
      <w:r w:rsidRPr="00CB19E3">
        <w:rPr>
          <w:rFonts w:ascii="Calibri" w:hAnsi="Calibri"/>
          <w:color w:val="000000" w:themeColor="text1"/>
          <w:sz w:val="22"/>
          <w:szCs w:val="22"/>
        </w:rPr>
        <w:t>Nie dopuszcza się składania ofert wariantowych.</w:t>
      </w:r>
    </w:p>
    <w:p w:rsidR="00A300D9" w:rsidRPr="00CB19E3" w:rsidRDefault="00A300D9" w:rsidP="00A300D9">
      <w:pPr>
        <w:ind w:left="567"/>
        <w:jc w:val="both"/>
        <w:rPr>
          <w:rFonts w:ascii="Calibri" w:hAnsi="Calibri"/>
          <w:color w:val="000000" w:themeColor="text1"/>
          <w:sz w:val="22"/>
          <w:szCs w:val="22"/>
        </w:rPr>
      </w:pPr>
    </w:p>
    <w:p w:rsidR="00A300D9" w:rsidRPr="00CB19E3" w:rsidRDefault="00A300D9" w:rsidP="00A300D9">
      <w:pPr>
        <w:numPr>
          <w:ilvl w:val="0"/>
          <w:numId w:val="1"/>
        </w:numPr>
        <w:ind w:left="567" w:hanging="567"/>
        <w:jc w:val="both"/>
        <w:rPr>
          <w:rFonts w:ascii="Calibri" w:hAnsi="Calibri"/>
          <w:b/>
          <w:color w:val="000000" w:themeColor="text1"/>
          <w:sz w:val="22"/>
          <w:szCs w:val="22"/>
        </w:rPr>
      </w:pPr>
      <w:r w:rsidRPr="00CB19E3">
        <w:rPr>
          <w:rFonts w:ascii="Calibri" w:hAnsi="Calibri"/>
          <w:b/>
          <w:color w:val="000000" w:themeColor="text1"/>
          <w:sz w:val="22"/>
          <w:szCs w:val="22"/>
        </w:rPr>
        <w:t>Informacja o zamiarze zawarcia umowy ramowej</w:t>
      </w:r>
    </w:p>
    <w:p w:rsidR="00A300D9" w:rsidRPr="00CB19E3" w:rsidRDefault="00A300D9" w:rsidP="00A300D9">
      <w:pPr>
        <w:ind w:left="567"/>
        <w:jc w:val="both"/>
        <w:rPr>
          <w:rFonts w:ascii="Calibri" w:hAnsi="Calibri"/>
          <w:color w:val="000000" w:themeColor="text1"/>
          <w:sz w:val="22"/>
          <w:szCs w:val="22"/>
        </w:rPr>
      </w:pPr>
      <w:r w:rsidRPr="00CB19E3">
        <w:rPr>
          <w:rFonts w:ascii="Calibri" w:hAnsi="Calibri"/>
          <w:color w:val="000000" w:themeColor="text1"/>
          <w:sz w:val="22"/>
          <w:szCs w:val="22"/>
        </w:rPr>
        <w:t>Zamawiający nie przewiduje zawarcia umowy ramowej.</w:t>
      </w:r>
    </w:p>
    <w:p w:rsidR="00A300D9" w:rsidRPr="00CB19E3" w:rsidRDefault="00A300D9" w:rsidP="00A300D9">
      <w:pPr>
        <w:ind w:left="567"/>
        <w:jc w:val="both"/>
        <w:rPr>
          <w:rFonts w:ascii="Calibri" w:hAnsi="Calibri"/>
          <w:b/>
          <w:color w:val="000000" w:themeColor="text1"/>
          <w:sz w:val="22"/>
          <w:szCs w:val="22"/>
        </w:rPr>
      </w:pPr>
    </w:p>
    <w:p w:rsidR="00A300D9" w:rsidRPr="00CB19E3" w:rsidRDefault="00A300D9" w:rsidP="00A300D9">
      <w:pPr>
        <w:numPr>
          <w:ilvl w:val="0"/>
          <w:numId w:val="1"/>
        </w:numPr>
        <w:ind w:left="567" w:hanging="567"/>
        <w:jc w:val="both"/>
        <w:rPr>
          <w:rFonts w:ascii="Calibri" w:hAnsi="Calibri"/>
          <w:b/>
          <w:color w:val="000000" w:themeColor="text1"/>
          <w:sz w:val="22"/>
          <w:szCs w:val="22"/>
        </w:rPr>
      </w:pPr>
      <w:r w:rsidRPr="00CB19E3">
        <w:rPr>
          <w:rFonts w:ascii="Calibri" w:hAnsi="Calibri"/>
          <w:b/>
          <w:color w:val="000000" w:themeColor="text1"/>
          <w:sz w:val="22"/>
          <w:szCs w:val="22"/>
        </w:rPr>
        <w:t xml:space="preserve">Informacje dotyczące walut obcych, w jakich mogą być prowadzone rozliczenia między zamawiającym a wykonawcą. </w:t>
      </w:r>
    </w:p>
    <w:p w:rsidR="00A300D9" w:rsidRPr="00CB19E3" w:rsidRDefault="00A300D9" w:rsidP="00A300D9">
      <w:pPr>
        <w:ind w:left="567"/>
        <w:jc w:val="both"/>
        <w:rPr>
          <w:rFonts w:ascii="Calibri" w:hAnsi="Calibri"/>
          <w:color w:val="000000" w:themeColor="text1"/>
          <w:sz w:val="22"/>
          <w:szCs w:val="22"/>
        </w:rPr>
      </w:pPr>
      <w:r w:rsidRPr="00CB19E3">
        <w:rPr>
          <w:rFonts w:ascii="Calibri" w:hAnsi="Calibri"/>
          <w:color w:val="000000" w:themeColor="text1"/>
          <w:sz w:val="22"/>
          <w:szCs w:val="22"/>
        </w:rPr>
        <w:t>Zamawiający nie przewiduje możliwości prowadzenia rozliczeń w walutach obcych.</w:t>
      </w:r>
    </w:p>
    <w:p w:rsidR="00A300D9" w:rsidRPr="00CB19E3" w:rsidRDefault="00A300D9" w:rsidP="00A300D9">
      <w:pPr>
        <w:ind w:left="567"/>
        <w:jc w:val="both"/>
        <w:rPr>
          <w:rFonts w:ascii="Calibri" w:hAnsi="Calibri"/>
          <w:b/>
          <w:color w:val="000000" w:themeColor="text1"/>
          <w:sz w:val="22"/>
          <w:szCs w:val="22"/>
        </w:rPr>
      </w:pPr>
    </w:p>
    <w:p w:rsidR="00A300D9" w:rsidRPr="00CB19E3" w:rsidRDefault="00A300D9" w:rsidP="00A300D9">
      <w:pPr>
        <w:numPr>
          <w:ilvl w:val="0"/>
          <w:numId w:val="1"/>
        </w:numPr>
        <w:ind w:left="567" w:hanging="567"/>
        <w:jc w:val="both"/>
        <w:rPr>
          <w:rFonts w:ascii="Calibri" w:hAnsi="Calibri"/>
          <w:b/>
          <w:color w:val="000000" w:themeColor="text1"/>
          <w:sz w:val="22"/>
          <w:szCs w:val="22"/>
        </w:rPr>
      </w:pPr>
      <w:r w:rsidRPr="00CB19E3">
        <w:rPr>
          <w:rFonts w:ascii="Calibri" w:hAnsi="Calibri"/>
          <w:b/>
          <w:color w:val="000000" w:themeColor="text1"/>
          <w:sz w:val="22"/>
          <w:szCs w:val="22"/>
        </w:rPr>
        <w:t>Adres strony internetowej zamawiającego.</w:t>
      </w:r>
    </w:p>
    <w:p w:rsidR="00A300D9" w:rsidRPr="00CB19E3" w:rsidRDefault="00B15932" w:rsidP="00A300D9">
      <w:pPr>
        <w:ind w:left="567"/>
        <w:jc w:val="both"/>
        <w:rPr>
          <w:rFonts w:ascii="Calibri" w:hAnsi="Calibri"/>
          <w:color w:val="000000" w:themeColor="text1"/>
          <w:sz w:val="22"/>
          <w:szCs w:val="22"/>
        </w:rPr>
      </w:pPr>
      <w:hyperlink r:id="rId13" w:history="1">
        <w:r w:rsidR="00A300D9" w:rsidRPr="00CB19E3">
          <w:rPr>
            <w:rStyle w:val="Hipercze"/>
            <w:rFonts w:ascii="Calibri" w:hAnsi="Calibri"/>
            <w:color w:val="000000" w:themeColor="text1"/>
            <w:sz w:val="22"/>
            <w:szCs w:val="22"/>
          </w:rPr>
          <w:t>www.brzesko.pl</w:t>
        </w:r>
      </w:hyperlink>
    </w:p>
    <w:p w:rsidR="00A300D9" w:rsidRPr="00CB19E3" w:rsidRDefault="00A300D9" w:rsidP="00A300D9">
      <w:pPr>
        <w:ind w:left="567"/>
        <w:jc w:val="both"/>
        <w:rPr>
          <w:rFonts w:ascii="Calibri" w:hAnsi="Calibri"/>
          <w:color w:val="000000" w:themeColor="text1"/>
          <w:sz w:val="22"/>
          <w:szCs w:val="22"/>
        </w:rPr>
      </w:pPr>
    </w:p>
    <w:p w:rsidR="00A300D9" w:rsidRPr="00CB19E3" w:rsidRDefault="00A300D9" w:rsidP="00A300D9">
      <w:pPr>
        <w:numPr>
          <w:ilvl w:val="0"/>
          <w:numId w:val="1"/>
        </w:numPr>
        <w:ind w:left="567" w:hanging="567"/>
        <w:jc w:val="both"/>
        <w:rPr>
          <w:rFonts w:ascii="Calibri" w:hAnsi="Calibri"/>
          <w:b/>
          <w:color w:val="000000" w:themeColor="text1"/>
          <w:sz w:val="22"/>
          <w:szCs w:val="22"/>
        </w:rPr>
      </w:pPr>
      <w:r w:rsidRPr="00CB19E3">
        <w:rPr>
          <w:rFonts w:ascii="Calibri" w:hAnsi="Calibri"/>
          <w:b/>
          <w:color w:val="000000" w:themeColor="text1"/>
          <w:sz w:val="22"/>
          <w:szCs w:val="22"/>
        </w:rPr>
        <w:t xml:space="preserve">Informacja o zastosowaniu aukcji elektronicznej. </w:t>
      </w:r>
    </w:p>
    <w:p w:rsidR="00E36F83" w:rsidRPr="00CB19E3" w:rsidRDefault="00A300D9" w:rsidP="00E36F83">
      <w:pPr>
        <w:ind w:left="567"/>
        <w:jc w:val="both"/>
        <w:rPr>
          <w:rFonts w:ascii="Calibri" w:hAnsi="Calibri"/>
          <w:color w:val="000000" w:themeColor="text1"/>
          <w:sz w:val="22"/>
          <w:szCs w:val="22"/>
        </w:rPr>
      </w:pPr>
      <w:r w:rsidRPr="00CB19E3">
        <w:rPr>
          <w:rFonts w:ascii="Calibri" w:hAnsi="Calibri"/>
          <w:color w:val="000000" w:themeColor="text1"/>
          <w:sz w:val="22"/>
          <w:szCs w:val="22"/>
        </w:rPr>
        <w:t>Nie dotyczy postępowania.</w:t>
      </w:r>
    </w:p>
    <w:p w:rsidR="00A300D9" w:rsidRPr="00CB19E3" w:rsidRDefault="00A300D9" w:rsidP="00A300D9">
      <w:pPr>
        <w:ind w:left="567"/>
        <w:jc w:val="both"/>
        <w:rPr>
          <w:rFonts w:ascii="Calibri" w:hAnsi="Calibri"/>
          <w:color w:val="000000" w:themeColor="text1"/>
          <w:sz w:val="22"/>
          <w:szCs w:val="22"/>
        </w:rPr>
      </w:pPr>
    </w:p>
    <w:p w:rsidR="00E36F83" w:rsidRPr="00CB19E3" w:rsidRDefault="00E36F83" w:rsidP="00A300D9">
      <w:pPr>
        <w:numPr>
          <w:ilvl w:val="0"/>
          <w:numId w:val="1"/>
        </w:numPr>
        <w:ind w:left="567" w:hanging="567"/>
        <w:jc w:val="both"/>
        <w:rPr>
          <w:rFonts w:ascii="Calibri" w:hAnsi="Calibri"/>
          <w:b/>
          <w:color w:val="000000" w:themeColor="text1"/>
          <w:sz w:val="22"/>
          <w:szCs w:val="22"/>
        </w:rPr>
      </w:pPr>
      <w:r w:rsidRPr="00CB19E3">
        <w:rPr>
          <w:rFonts w:ascii="Calibri" w:hAnsi="Calibri"/>
          <w:b/>
          <w:color w:val="000000" w:themeColor="text1"/>
          <w:sz w:val="22"/>
          <w:szCs w:val="22"/>
        </w:rPr>
        <w:t xml:space="preserve">Wymagania, o których mowa w art. 29 ust. 3a </w:t>
      </w:r>
      <w:proofErr w:type="spellStart"/>
      <w:r w:rsidRPr="00CB19E3">
        <w:rPr>
          <w:rFonts w:ascii="Calibri" w:hAnsi="Calibri"/>
          <w:b/>
          <w:color w:val="000000" w:themeColor="text1"/>
          <w:sz w:val="22"/>
          <w:szCs w:val="22"/>
        </w:rPr>
        <w:t>Pzp</w:t>
      </w:r>
      <w:proofErr w:type="spellEnd"/>
      <w:r w:rsidRPr="00CB19E3">
        <w:rPr>
          <w:rFonts w:ascii="Calibri" w:hAnsi="Calibri"/>
          <w:b/>
          <w:color w:val="000000" w:themeColor="text1"/>
          <w:sz w:val="22"/>
          <w:szCs w:val="22"/>
        </w:rPr>
        <w:t>.</w:t>
      </w:r>
    </w:p>
    <w:p w:rsidR="00E36F83" w:rsidRPr="00CB19E3" w:rsidRDefault="00E36F83" w:rsidP="001E09A6">
      <w:pPr>
        <w:ind w:left="567"/>
        <w:jc w:val="both"/>
        <w:rPr>
          <w:rFonts w:ascii="Calibri" w:hAnsi="Calibri"/>
          <w:bCs/>
          <w:color w:val="000000" w:themeColor="text1"/>
          <w:sz w:val="22"/>
          <w:szCs w:val="22"/>
        </w:rPr>
      </w:pPr>
      <w:r w:rsidRPr="00CB19E3">
        <w:rPr>
          <w:rFonts w:ascii="Calibri" w:hAnsi="Calibri"/>
          <w:bCs/>
          <w:color w:val="000000" w:themeColor="text1"/>
          <w:sz w:val="22"/>
          <w:szCs w:val="22"/>
        </w:rPr>
        <w:t>1.</w:t>
      </w:r>
      <w:r w:rsidR="00C97789" w:rsidRPr="00CB19E3">
        <w:rPr>
          <w:rFonts w:ascii="Calibri" w:hAnsi="Calibri"/>
          <w:bCs/>
          <w:color w:val="000000" w:themeColor="text1"/>
          <w:sz w:val="22"/>
          <w:szCs w:val="22"/>
        </w:rPr>
        <w:t xml:space="preserve"> </w:t>
      </w:r>
      <w:r w:rsidRPr="00CB19E3">
        <w:rPr>
          <w:rFonts w:ascii="Calibri" w:hAnsi="Calibri"/>
          <w:bCs/>
          <w:color w:val="000000" w:themeColor="text1"/>
          <w:sz w:val="22"/>
          <w:szCs w:val="22"/>
        </w:rPr>
        <w:t>Zamawiający stosownie do art. 29 ust. 3a ustawy PZP, wymaga aby pracownicy fizyczni wykonując</w:t>
      </w:r>
      <w:r w:rsidR="00146221" w:rsidRPr="00CB19E3">
        <w:rPr>
          <w:rFonts w:ascii="Calibri" w:hAnsi="Calibri"/>
          <w:bCs/>
          <w:color w:val="000000" w:themeColor="text1"/>
          <w:sz w:val="22"/>
          <w:szCs w:val="22"/>
        </w:rPr>
        <w:t>y</w:t>
      </w:r>
      <w:r w:rsidRPr="00CB19E3">
        <w:rPr>
          <w:rFonts w:ascii="Calibri" w:hAnsi="Calibri"/>
          <w:bCs/>
          <w:color w:val="000000" w:themeColor="text1"/>
          <w:sz w:val="22"/>
          <w:szCs w:val="22"/>
        </w:rPr>
        <w:t xml:space="preserve"> czynności w zakresie realizacji przedmiotu zamówienia określone w</w:t>
      </w:r>
      <w:r w:rsidR="0002504E" w:rsidRPr="00CB19E3">
        <w:rPr>
          <w:rFonts w:ascii="Calibri" w:hAnsi="Calibri"/>
          <w:bCs/>
          <w:color w:val="000000" w:themeColor="text1"/>
          <w:sz w:val="22"/>
          <w:szCs w:val="22"/>
        </w:rPr>
        <w:t xml:space="preserve"> opisie przedmiotu zamówienia</w:t>
      </w:r>
      <w:r w:rsidR="00146221" w:rsidRPr="00CB19E3">
        <w:rPr>
          <w:rFonts w:ascii="Calibri" w:hAnsi="Calibri"/>
          <w:bCs/>
          <w:color w:val="000000" w:themeColor="text1"/>
          <w:sz w:val="22"/>
          <w:szCs w:val="22"/>
        </w:rPr>
        <w:t xml:space="preserve"> tj. wykonywanie </w:t>
      </w:r>
      <w:r w:rsidR="00146221" w:rsidRPr="00CB19E3">
        <w:rPr>
          <w:rFonts w:ascii="Calibri" w:eastAsia="SimSun" w:hAnsi="Calibri" w:cs="Arial"/>
          <w:color w:val="000000" w:themeColor="text1"/>
          <w:sz w:val="22"/>
          <w:szCs w:val="22"/>
        </w:rPr>
        <w:t xml:space="preserve">prac porządkowych, czyszczących, konserwacyjnych,  kierowca samochodu skrzyniowego/dostawczego, operator koparki oraz związanych </w:t>
      </w:r>
      <w:r w:rsidR="002D1E90" w:rsidRPr="00CB19E3">
        <w:rPr>
          <w:rFonts w:ascii="Calibri" w:eastAsia="SimSun" w:hAnsi="Calibri" w:cs="Arial"/>
          <w:color w:val="000000" w:themeColor="text1"/>
          <w:sz w:val="22"/>
          <w:szCs w:val="22"/>
        </w:rPr>
        <w:t xml:space="preserve">                                    </w:t>
      </w:r>
      <w:r w:rsidR="00146221" w:rsidRPr="00CB19E3">
        <w:rPr>
          <w:rFonts w:ascii="Calibri" w:eastAsia="SimSun" w:hAnsi="Calibri" w:cs="Arial"/>
          <w:color w:val="000000" w:themeColor="text1"/>
          <w:sz w:val="22"/>
          <w:szCs w:val="22"/>
        </w:rPr>
        <w:t>z koszeniem trawy</w:t>
      </w:r>
      <w:r w:rsidRPr="00CB19E3">
        <w:rPr>
          <w:rFonts w:ascii="Calibri" w:hAnsi="Calibri"/>
          <w:bCs/>
          <w:color w:val="000000" w:themeColor="text1"/>
          <w:sz w:val="22"/>
          <w:szCs w:val="22"/>
        </w:rPr>
        <w:t xml:space="preserve">, których wykonanie polega na wykonywaniu pracy w sposób określony w art. 22 § 1* ustawy z dnia 26 czerwca 1974 r. – Kodeks pracy, zostały zatrudnione przez Wykonawcę lub podwykonawcę na podstawie umowy o pracę. </w:t>
      </w:r>
    </w:p>
    <w:p w:rsidR="00C97789" w:rsidRPr="00CB19E3" w:rsidRDefault="00C97789" w:rsidP="001E09A6">
      <w:pPr>
        <w:ind w:left="567"/>
        <w:jc w:val="both"/>
        <w:rPr>
          <w:rFonts w:ascii="Calibri" w:hAnsi="Calibri"/>
          <w:bCs/>
          <w:color w:val="000000" w:themeColor="text1"/>
          <w:sz w:val="22"/>
          <w:szCs w:val="22"/>
        </w:rPr>
      </w:pPr>
      <w:r w:rsidRPr="00CB19E3">
        <w:rPr>
          <w:rFonts w:ascii="Calibri" w:hAnsi="Calibri"/>
          <w:bCs/>
          <w:color w:val="000000" w:themeColor="text1"/>
          <w:sz w:val="22"/>
          <w:szCs w:val="22"/>
        </w:rPr>
        <w:t xml:space="preserve">2. Szczegółowy zakres dotyczący obowiązku zatrudnienia na podstawie umowy o pracę                               w szczególności kwestii dotyczących sposobu dokumentowania zatrudnienia oraz uprawnień Zamawiającego w zakresie kontroli spełniania wymagań zatrudnienia określony został                                w Projekcie umowy – </w:t>
      </w:r>
      <w:r w:rsidRPr="00CB19E3">
        <w:rPr>
          <w:rFonts w:ascii="Calibri" w:hAnsi="Calibri"/>
          <w:b/>
          <w:color w:val="000000" w:themeColor="text1"/>
          <w:sz w:val="22"/>
          <w:szCs w:val="22"/>
        </w:rPr>
        <w:t>załącznik nr 8 do SIWZ.</w:t>
      </w:r>
    </w:p>
    <w:p w:rsidR="00E36F83" w:rsidRPr="00CB19E3" w:rsidRDefault="00E36F83" w:rsidP="00E36F83">
      <w:pPr>
        <w:ind w:left="567"/>
        <w:jc w:val="both"/>
        <w:rPr>
          <w:rFonts w:ascii="Calibri" w:hAnsi="Calibri"/>
          <w:b/>
          <w:color w:val="000000" w:themeColor="text1"/>
          <w:sz w:val="22"/>
          <w:szCs w:val="22"/>
        </w:rPr>
      </w:pPr>
      <w:r w:rsidRPr="00CB19E3">
        <w:rPr>
          <w:rFonts w:ascii="Calibri" w:hAnsi="Calibri"/>
          <w:b/>
          <w:color w:val="000000" w:themeColor="text1"/>
          <w:sz w:val="22"/>
          <w:szCs w:val="22"/>
        </w:rPr>
        <w:t>Warunki powyższe nie dotyczą sytuacji samozatrudnienia Wykonawcy</w:t>
      </w:r>
      <w:r w:rsidR="0002504E" w:rsidRPr="00CB19E3">
        <w:rPr>
          <w:rFonts w:ascii="Calibri" w:hAnsi="Calibri"/>
          <w:b/>
          <w:color w:val="000000" w:themeColor="text1"/>
          <w:sz w:val="22"/>
          <w:szCs w:val="22"/>
        </w:rPr>
        <w:t>.</w:t>
      </w:r>
    </w:p>
    <w:p w:rsidR="00E36F83" w:rsidRPr="00CB19E3" w:rsidRDefault="00E36F83" w:rsidP="00E36F83">
      <w:pPr>
        <w:jc w:val="both"/>
        <w:rPr>
          <w:rFonts w:ascii="Calibri" w:hAnsi="Calibri"/>
          <w:bCs/>
          <w:color w:val="000000" w:themeColor="text1"/>
          <w:sz w:val="22"/>
          <w:szCs w:val="22"/>
        </w:rPr>
      </w:pPr>
    </w:p>
    <w:p w:rsidR="00A300D9" w:rsidRPr="00CB19E3" w:rsidRDefault="00A300D9" w:rsidP="00A300D9">
      <w:pPr>
        <w:numPr>
          <w:ilvl w:val="0"/>
          <w:numId w:val="1"/>
        </w:numPr>
        <w:ind w:left="567" w:hanging="567"/>
        <w:jc w:val="both"/>
        <w:rPr>
          <w:rFonts w:ascii="Calibri" w:hAnsi="Calibri"/>
          <w:b/>
          <w:color w:val="000000" w:themeColor="text1"/>
          <w:sz w:val="22"/>
          <w:szCs w:val="22"/>
        </w:rPr>
      </w:pPr>
      <w:r w:rsidRPr="00CB19E3">
        <w:rPr>
          <w:rFonts w:ascii="Calibri" w:hAnsi="Calibri"/>
          <w:b/>
          <w:color w:val="000000" w:themeColor="text1"/>
          <w:sz w:val="22"/>
          <w:szCs w:val="22"/>
        </w:rPr>
        <w:t xml:space="preserve">Wymagania, o których mowa w art. 29 ust. 4 </w:t>
      </w:r>
      <w:proofErr w:type="spellStart"/>
      <w:r w:rsidRPr="00CB19E3">
        <w:rPr>
          <w:rFonts w:ascii="Calibri" w:hAnsi="Calibri"/>
          <w:b/>
          <w:color w:val="000000" w:themeColor="text1"/>
          <w:sz w:val="22"/>
          <w:szCs w:val="22"/>
        </w:rPr>
        <w:t>Pzp</w:t>
      </w:r>
      <w:proofErr w:type="spellEnd"/>
      <w:r w:rsidRPr="00CB19E3">
        <w:rPr>
          <w:rFonts w:ascii="Calibri" w:hAnsi="Calibri"/>
          <w:b/>
          <w:color w:val="000000" w:themeColor="text1"/>
          <w:sz w:val="22"/>
          <w:szCs w:val="22"/>
        </w:rPr>
        <w:t xml:space="preserve">. </w:t>
      </w:r>
    </w:p>
    <w:p w:rsidR="00E36F83" w:rsidRPr="00CB19E3" w:rsidRDefault="00E36F83" w:rsidP="00E36F83">
      <w:pPr>
        <w:ind w:left="567"/>
        <w:jc w:val="both"/>
        <w:rPr>
          <w:rFonts w:ascii="Calibri" w:hAnsi="Calibri"/>
          <w:b/>
          <w:color w:val="000000" w:themeColor="text1"/>
          <w:sz w:val="22"/>
          <w:szCs w:val="22"/>
        </w:rPr>
      </w:pPr>
    </w:p>
    <w:p w:rsidR="00A300D9" w:rsidRPr="00CB19E3" w:rsidRDefault="00A300D9" w:rsidP="00A300D9">
      <w:pPr>
        <w:ind w:left="567"/>
        <w:jc w:val="both"/>
        <w:rPr>
          <w:rFonts w:ascii="Calibri" w:hAnsi="Calibri"/>
          <w:color w:val="000000" w:themeColor="text1"/>
          <w:sz w:val="22"/>
          <w:szCs w:val="22"/>
        </w:rPr>
      </w:pPr>
      <w:r w:rsidRPr="00CB19E3">
        <w:rPr>
          <w:rFonts w:ascii="Calibri" w:hAnsi="Calibri"/>
          <w:color w:val="000000" w:themeColor="text1"/>
          <w:sz w:val="22"/>
          <w:szCs w:val="22"/>
        </w:rPr>
        <w:t xml:space="preserve">Zamawiający nie określa wymagań o, których mowa w art. 29 ust. 4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w:t>
      </w:r>
    </w:p>
    <w:p w:rsidR="00A300D9" w:rsidRPr="00CB19E3" w:rsidRDefault="00A300D9" w:rsidP="00A300D9">
      <w:pPr>
        <w:ind w:left="567"/>
        <w:jc w:val="both"/>
        <w:rPr>
          <w:rFonts w:ascii="Calibri" w:hAnsi="Calibri"/>
          <w:color w:val="000000" w:themeColor="text1"/>
          <w:sz w:val="22"/>
          <w:szCs w:val="22"/>
        </w:rPr>
      </w:pPr>
    </w:p>
    <w:p w:rsidR="00A300D9" w:rsidRPr="00CB19E3" w:rsidRDefault="00A300D9" w:rsidP="00A300D9">
      <w:pPr>
        <w:numPr>
          <w:ilvl w:val="0"/>
          <w:numId w:val="1"/>
        </w:numPr>
        <w:ind w:left="567" w:hanging="567"/>
        <w:jc w:val="both"/>
        <w:rPr>
          <w:rFonts w:ascii="Calibri" w:hAnsi="Calibri"/>
          <w:b/>
          <w:color w:val="000000" w:themeColor="text1"/>
          <w:sz w:val="22"/>
          <w:szCs w:val="22"/>
        </w:rPr>
      </w:pPr>
      <w:r w:rsidRPr="00CB19E3">
        <w:rPr>
          <w:rFonts w:ascii="Calibri" w:hAnsi="Calibri"/>
          <w:b/>
          <w:color w:val="000000" w:themeColor="text1"/>
          <w:sz w:val="22"/>
          <w:szCs w:val="22"/>
        </w:rPr>
        <w:t xml:space="preserve">Standardy jakościowe, o których mowa w art. 91 ust. 2a </w:t>
      </w:r>
      <w:proofErr w:type="spellStart"/>
      <w:r w:rsidRPr="00CB19E3">
        <w:rPr>
          <w:rFonts w:ascii="Calibri" w:hAnsi="Calibri"/>
          <w:b/>
          <w:color w:val="000000" w:themeColor="text1"/>
          <w:sz w:val="22"/>
          <w:szCs w:val="22"/>
        </w:rPr>
        <w:t>Pzp</w:t>
      </w:r>
      <w:proofErr w:type="spellEnd"/>
      <w:r w:rsidRPr="00CB19E3">
        <w:rPr>
          <w:rFonts w:ascii="Calibri" w:hAnsi="Calibri"/>
          <w:b/>
          <w:color w:val="000000" w:themeColor="text1"/>
          <w:sz w:val="22"/>
          <w:szCs w:val="22"/>
        </w:rPr>
        <w:t xml:space="preserve">: </w:t>
      </w:r>
    </w:p>
    <w:p w:rsidR="00564C2E" w:rsidRPr="00CB19E3" w:rsidRDefault="00564C2E" w:rsidP="00564C2E">
      <w:pPr>
        <w:ind w:firstLine="567"/>
        <w:jc w:val="both"/>
        <w:rPr>
          <w:rFonts w:ascii="Calibri" w:hAnsi="Calibri"/>
          <w:color w:val="000000" w:themeColor="text1"/>
          <w:sz w:val="22"/>
          <w:szCs w:val="22"/>
        </w:rPr>
      </w:pPr>
      <w:r w:rsidRPr="00CB19E3">
        <w:rPr>
          <w:rFonts w:ascii="Calibri" w:hAnsi="Calibri"/>
          <w:color w:val="000000" w:themeColor="text1"/>
          <w:sz w:val="22"/>
          <w:szCs w:val="22"/>
        </w:rPr>
        <w:t xml:space="preserve">   Zamawiający nie określa standardów jakościowych, o których mowa w art. 91 ust. 2a </w:t>
      </w:r>
      <w:proofErr w:type="spellStart"/>
      <w:r w:rsidRPr="00CB19E3">
        <w:rPr>
          <w:rFonts w:ascii="Calibri" w:hAnsi="Calibri"/>
          <w:color w:val="000000" w:themeColor="text1"/>
          <w:sz w:val="22"/>
          <w:szCs w:val="22"/>
        </w:rPr>
        <w:t>Pzp</w:t>
      </w:r>
      <w:proofErr w:type="spellEnd"/>
      <w:r w:rsidRPr="00CB19E3">
        <w:rPr>
          <w:rFonts w:ascii="Calibri" w:hAnsi="Calibri"/>
          <w:color w:val="000000" w:themeColor="text1"/>
          <w:sz w:val="22"/>
          <w:szCs w:val="22"/>
        </w:rPr>
        <w:t>.</w:t>
      </w:r>
    </w:p>
    <w:p w:rsidR="00416391" w:rsidRPr="00CB19E3" w:rsidRDefault="00416391" w:rsidP="00A300D9">
      <w:pPr>
        <w:ind w:left="567"/>
        <w:jc w:val="both"/>
        <w:rPr>
          <w:rFonts w:ascii="Calibri" w:hAnsi="Calibri"/>
          <w:color w:val="000000" w:themeColor="text1"/>
          <w:sz w:val="22"/>
          <w:szCs w:val="22"/>
        </w:rPr>
      </w:pPr>
    </w:p>
    <w:p w:rsidR="00A300D9" w:rsidRPr="00CB19E3" w:rsidRDefault="00A300D9" w:rsidP="00A300D9">
      <w:pPr>
        <w:numPr>
          <w:ilvl w:val="0"/>
          <w:numId w:val="1"/>
        </w:numPr>
        <w:ind w:left="567" w:hanging="567"/>
        <w:jc w:val="both"/>
        <w:rPr>
          <w:rFonts w:ascii="Calibri" w:hAnsi="Calibri"/>
          <w:b/>
          <w:color w:val="000000" w:themeColor="text1"/>
          <w:sz w:val="22"/>
          <w:szCs w:val="22"/>
        </w:rPr>
      </w:pPr>
      <w:r w:rsidRPr="00CB19E3">
        <w:rPr>
          <w:rFonts w:ascii="Calibri" w:hAnsi="Calibri"/>
          <w:b/>
          <w:color w:val="000000" w:themeColor="text1"/>
          <w:sz w:val="22"/>
          <w:szCs w:val="22"/>
        </w:rPr>
        <w:t xml:space="preserve">Wysokość zwrotu kosztów udziału w postępowaniu. </w:t>
      </w:r>
    </w:p>
    <w:p w:rsidR="00A300D9" w:rsidRPr="00CB19E3" w:rsidRDefault="00A300D9" w:rsidP="00A300D9">
      <w:pPr>
        <w:ind w:left="567"/>
        <w:jc w:val="both"/>
        <w:rPr>
          <w:rFonts w:ascii="Calibri" w:hAnsi="Calibri"/>
          <w:b/>
          <w:color w:val="000000" w:themeColor="text1"/>
          <w:sz w:val="22"/>
          <w:szCs w:val="22"/>
        </w:rPr>
      </w:pPr>
      <w:r w:rsidRPr="00CB19E3">
        <w:rPr>
          <w:rFonts w:ascii="Calibri" w:hAnsi="Calibri"/>
          <w:color w:val="000000" w:themeColor="text1"/>
          <w:sz w:val="22"/>
          <w:szCs w:val="22"/>
        </w:rPr>
        <w:t xml:space="preserve">Zamawiający nie przewiduje zwrotu kosztów udziału w postępowaniu, </w:t>
      </w:r>
      <w:r w:rsidRPr="00CB19E3">
        <w:rPr>
          <w:rFonts w:ascii="Calibri" w:hAnsi="Calibri"/>
          <w:b/>
          <w:color w:val="000000" w:themeColor="text1"/>
          <w:sz w:val="22"/>
          <w:szCs w:val="22"/>
        </w:rPr>
        <w:t xml:space="preserve">z zastrzeżeniem art. 93 ust. 4 </w:t>
      </w:r>
      <w:proofErr w:type="spellStart"/>
      <w:r w:rsidRPr="00CB19E3">
        <w:rPr>
          <w:rFonts w:ascii="Calibri" w:hAnsi="Calibri"/>
          <w:b/>
          <w:color w:val="000000" w:themeColor="text1"/>
          <w:sz w:val="22"/>
          <w:szCs w:val="22"/>
        </w:rPr>
        <w:t>Pzp</w:t>
      </w:r>
      <w:proofErr w:type="spellEnd"/>
      <w:r w:rsidRPr="00CB19E3">
        <w:rPr>
          <w:rFonts w:ascii="Calibri" w:hAnsi="Calibri"/>
          <w:b/>
          <w:color w:val="000000" w:themeColor="text1"/>
          <w:sz w:val="22"/>
          <w:szCs w:val="22"/>
        </w:rPr>
        <w:t>.</w:t>
      </w:r>
    </w:p>
    <w:p w:rsidR="00A300D9" w:rsidRPr="00CB19E3" w:rsidRDefault="00A300D9" w:rsidP="00A300D9">
      <w:pPr>
        <w:ind w:left="567"/>
        <w:jc w:val="both"/>
        <w:rPr>
          <w:rFonts w:ascii="Calibri" w:hAnsi="Calibri"/>
          <w:color w:val="000000" w:themeColor="text1"/>
          <w:sz w:val="22"/>
          <w:szCs w:val="22"/>
        </w:rPr>
      </w:pPr>
    </w:p>
    <w:p w:rsidR="00A300D9" w:rsidRPr="00CB19E3" w:rsidRDefault="00A300D9" w:rsidP="00A300D9">
      <w:pPr>
        <w:numPr>
          <w:ilvl w:val="0"/>
          <w:numId w:val="1"/>
        </w:numPr>
        <w:ind w:left="567" w:hanging="567"/>
        <w:jc w:val="both"/>
        <w:rPr>
          <w:rFonts w:ascii="Calibri" w:hAnsi="Calibri"/>
          <w:b/>
          <w:color w:val="000000" w:themeColor="text1"/>
          <w:sz w:val="22"/>
          <w:szCs w:val="22"/>
        </w:rPr>
      </w:pPr>
      <w:r w:rsidRPr="00CB19E3">
        <w:rPr>
          <w:rFonts w:ascii="Calibri" w:hAnsi="Calibri"/>
          <w:b/>
          <w:color w:val="000000" w:themeColor="text1"/>
          <w:sz w:val="22"/>
          <w:szCs w:val="22"/>
        </w:rPr>
        <w:t xml:space="preserve">Zmiany postanowień zawartej umowy w stosunku do treści oferty, na podstawie której dokonano wyboru wykonawcy. </w:t>
      </w:r>
    </w:p>
    <w:p w:rsidR="00D8169F" w:rsidRPr="00CB19E3" w:rsidRDefault="00A300D9" w:rsidP="005A759F">
      <w:pPr>
        <w:ind w:left="567"/>
        <w:jc w:val="both"/>
        <w:rPr>
          <w:rFonts w:ascii="Calibri" w:hAnsi="Calibri"/>
          <w:color w:val="000000" w:themeColor="text1"/>
          <w:sz w:val="22"/>
          <w:szCs w:val="22"/>
        </w:rPr>
      </w:pPr>
      <w:r w:rsidRPr="00CB19E3">
        <w:rPr>
          <w:rFonts w:ascii="Calibri" w:hAnsi="Calibri"/>
          <w:color w:val="000000" w:themeColor="text1"/>
          <w:sz w:val="22"/>
          <w:szCs w:val="22"/>
        </w:rPr>
        <w:lastRenderedPageBreak/>
        <w:t>Zmiany postanowień zawartej umowy w stosunku do treści oferty, na podstawie której dokonano wyboru wykonawcy zostały określone w</w:t>
      </w:r>
      <w:r w:rsidR="003E252F" w:rsidRPr="00CB19E3">
        <w:rPr>
          <w:rFonts w:ascii="Calibri" w:hAnsi="Calibri"/>
          <w:color w:val="000000" w:themeColor="text1"/>
          <w:sz w:val="22"/>
          <w:szCs w:val="22"/>
        </w:rPr>
        <w:t xml:space="preserve"> projekcie umowy stanowiącej </w:t>
      </w:r>
      <w:r w:rsidR="003E252F" w:rsidRPr="00CB19E3">
        <w:rPr>
          <w:rFonts w:ascii="Calibri" w:hAnsi="Calibri"/>
          <w:b/>
          <w:color w:val="000000" w:themeColor="text1"/>
          <w:sz w:val="22"/>
          <w:szCs w:val="22"/>
        </w:rPr>
        <w:t xml:space="preserve">Załącznik </w:t>
      </w:r>
      <w:r w:rsidR="00A24C64" w:rsidRPr="00CB19E3">
        <w:rPr>
          <w:rFonts w:ascii="Calibri" w:hAnsi="Calibri"/>
          <w:b/>
          <w:color w:val="000000" w:themeColor="text1"/>
          <w:sz w:val="22"/>
          <w:szCs w:val="22"/>
        </w:rPr>
        <w:t>Nr 8</w:t>
      </w:r>
      <w:r w:rsidRPr="00CB19E3">
        <w:rPr>
          <w:rFonts w:ascii="Calibri" w:hAnsi="Calibri"/>
          <w:b/>
          <w:color w:val="000000" w:themeColor="text1"/>
          <w:sz w:val="22"/>
          <w:szCs w:val="22"/>
        </w:rPr>
        <w:t xml:space="preserve"> do SIWZ.</w:t>
      </w:r>
      <w:r w:rsidRPr="00CB19E3">
        <w:rPr>
          <w:rFonts w:ascii="Calibri" w:hAnsi="Calibri"/>
          <w:color w:val="000000" w:themeColor="text1"/>
          <w:sz w:val="22"/>
          <w:szCs w:val="22"/>
        </w:rPr>
        <w:t xml:space="preserve"> </w:t>
      </w:r>
    </w:p>
    <w:p w:rsidR="00D8169F" w:rsidRPr="00CB19E3" w:rsidRDefault="00D8169F" w:rsidP="00D8169F">
      <w:pPr>
        <w:numPr>
          <w:ilvl w:val="0"/>
          <w:numId w:val="1"/>
        </w:numPr>
        <w:spacing w:before="240" w:after="240" w:line="259" w:lineRule="auto"/>
        <w:ind w:left="567" w:hanging="567"/>
        <w:jc w:val="both"/>
        <w:rPr>
          <w:rFonts w:ascii="Calibri" w:hAnsi="Calibri"/>
          <w:color w:val="000000" w:themeColor="text1"/>
          <w:sz w:val="22"/>
          <w:szCs w:val="22"/>
        </w:rPr>
      </w:pPr>
      <w:bookmarkStart w:id="15" w:name="_Hlk9234096"/>
      <w:r w:rsidRPr="00CB19E3">
        <w:rPr>
          <w:rFonts w:ascii="Calibri" w:hAnsi="Calibri"/>
          <w:b/>
          <w:color w:val="000000" w:themeColor="text1"/>
          <w:sz w:val="22"/>
          <w:szCs w:val="22"/>
        </w:rPr>
        <w:t xml:space="preserve">Klauzula informacyjna dotycząca przetwarzania danych osobowych. </w:t>
      </w:r>
    </w:p>
    <w:p w:rsidR="002C2094" w:rsidRPr="00CB19E3" w:rsidRDefault="002C2094" w:rsidP="002C2094">
      <w:pPr>
        <w:spacing w:line="360" w:lineRule="auto"/>
        <w:ind w:left="426"/>
        <w:jc w:val="both"/>
        <w:rPr>
          <w:rFonts w:asciiTheme="minorHAnsi" w:hAnsiTheme="minorHAnsi"/>
          <w:color w:val="000000" w:themeColor="text1"/>
          <w:sz w:val="22"/>
          <w:szCs w:val="22"/>
        </w:rPr>
      </w:pPr>
      <w:r w:rsidRPr="00CB19E3">
        <w:rPr>
          <w:rFonts w:asciiTheme="minorHAnsi" w:hAnsiTheme="minorHAnsi"/>
          <w:color w:val="000000" w:themeColor="text1"/>
          <w:sz w:val="22"/>
          <w:szCs w:val="22"/>
        </w:rPr>
        <w:t>Na podstawie art. 13 ust. 1 i 2 Rozporządzenia Parlamentu Europejskiego i Rady (UE) 2016/679 z 27 kwietnia 2016 r. w sprawie ochrony osób fizycznych w związku z przetwarzaniem danych osobowych i w sprawie swobodnego przepływu takich danych oraz uchylenia dyrektywy 95/46/WE (Dz. U. UE. L. 2016, nr 119, s. 1 ze zm.), zwanego dalej „RODO”, informuję, że:</w:t>
      </w:r>
    </w:p>
    <w:p w:rsidR="002C2094" w:rsidRPr="00CB19E3" w:rsidRDefault="002C2094" w:rsidP="00DC6A58">
      <w:pPr>
        <w:numPr>
          <w:ilvl w:val="0"/>
          <w:numId w:val="40"/>
        </w:numPr>
        <w:spacing w:after="160" w:line="360" w:lineRule="auto"/>
        <w:contextualSpacing/>
        <w:jc w:val="both"/>
        <w:rPr>
          <w:rFonts w:asciiTheme="minorHAnsi" w:hAnsiTheme="minorHAnsi"/>
          <w:b/>
          <w:color w:val="000000" w:themeColor="text1"/>
          <w:sz w:val="22"/>
          <w:szCs w:val="22"/>
        </w:rPr>
      </w:pPr>
      <w:r w:rsidRPr="00CB19E3">
        <w:rPr>
          <w:rFonts w:asciiTheme="minorHAnsi" w:hAnsiTheme="minorHAnsi"/>
          <w:color w:val="000000" w:themeColor="text1"/>
          <w:sz w:val="22"/>
          <w:szCs w:val="22"/>
        </w:rPr>
        <w:t xml:space="preserve">Administratorem Pani/Pana danych osobowych jest Urząd Miejski w Brzesku z siedzibą mieszczącą się pod adresem: 32-800 Brzesko, ul. Głowackiego 51, </w:t>
      </w:r>
      <w:proofErr w:type="spellStart"/>
      <w:r w:rsidRPr="00CB19E3">
        <w:rPr>
          <w:rFonts w:asciiTheme="minorHAnsi" w:hAnsiTheme="minorHAnsi"/>
          <w:color w:val="000000" w:themeColor="text1"/>
          <w:sz w:val="22"/>
          <w:szCs w:val="22"/>
        </w:rPr>
        <w:t>tel</w:t>
      </w:r>
      <w:proofErr w:type="spellEnd"/>
      <w:r w:rsidRPr="00CB19E3">
        <w:rPr>
          <w:rFonts w:asciiTheme="minorHAnsi" w:hAnsiTheme="minorHAnsi"/>
          <w:color w:val="000000" w:themeColor="text1"/>
          <w:sz w:val="22"/>
          <w:szCs w:val="22"/>
        </w:rPr>
        <w:t xml:space="preserve">  14 68 63 100 – reprezentowany przez Burmistrza Brzeska, zwanego dalej „Administratorem” lub „Zamawiającym”.</w:t>
      </w:r>
    </w:p>
    <w:p w:rsidR="002C2094" w:rsidRPr="00CB19E3" w:rsidRDefault="002C2094" w:rsidP="00DC6A58">
      <w:pPr>
        <w:numPr>
          <w:ilvl w:val="0"/>
          <w:numId w:val="40"/>
        </w:numPr>
        <w:spacing w:after="160" w:line="360" w:lineRule="auto"/>
        <w:contextualSpacing/>
        <w:jc w:val="both"/>
        <w:rPr>
          <w:rFonts w:asciiTheme="minorHAnsi" w:hAnsiTheme="minorHAnsi"/>
          <w:color w:val="000000" w:themeColor="text1"/>
          <w:sz w:val="22"/>
          <w:szCs w:val="22"/>
        </w:rPr>
      </w:pPr>
      <w:r w:rsidRPr="00CB19E3">
        <w:rPr>
          <w:rFonts w:asciiTheme="minorHAnsi" w:hAnsiTheme="minorHAnsi"/>
          <w:color w:val="000000" w:themeColor="text1"/>
          <w:sz w:val="22"/>
          <w:szCs w:val="22"/>
        </w:rPr>
        <w:t>Administrator wyznaczył Inspektora Ochrony Danych, z którym może Pani/Pan skontaktować się pod adresem e-mali: inspektor@cbi24.pl lub pisemnie, kierując korespondencję pod adres siedziby Administratora.</w:t>
      </w:r>
    </w:p>
    <w:p w:rsidR="00F9264A" w:rsidRPr="00CB19E3" w:rsidRDefault="002C2094" w:rsidP="00DC6A58">
      <w:pPr>
        <w:numPr>
          <w:ilvl w:val="0"/>
          <w:numId w:val="40"/>
        </w:numPr>
        <w:spacing w:after="160" w:line="360" w:lineRule="auto"/>
        <w:contextualSpacing/>
        <w:jc w:val="both"/>
        <w:rPr>
          <w:rFonts w:asciiTheme="minorHAnsi" w:hAnsiTheme="minorHAnsi"/>
          <w:color w:val="000000" w:themeColor="text1"/>
          <w:sz w:val="22"/>
          <w:szCs w:val="22"/>
        </w:rPr>
      </w:pPr>
      <w:r w:rsidRPr="00CB19E3">
        <w:rPr>
          <w:rFonts w:asciiTheme="minorHAnsi" w:hAnsiTheme="minorHAnsi"/>
          <w:color w:val="000000" w:themeColor="text1"/>
          <w:sz w:val="22"/>
          <w:szCs w:val="22"/>
        </w:rPr>
        <w:t>Pani/Pana dane osobowe będą przetwarzane w celu przeprowadzenia postępowania o udzielenie zamówienia, opisanego w art. 2 pkt 7a) Ustawy z dnia 29 stycznia 2004 r. – Prawo zamówień publicznych (Dz. U. z 2019 poz. 1843 ze zm. – zwaną dalej „</w:t>
      </w:r>
      <w:proofErr w:type="spellStart"/>
      <w:r w:rsidRPr="00CB19E3">
        <w:rPr>
          <w:rFonts w:asciiTheme="minorHAnsi" w:hAnsiTheme="minorHAnsi"/>
          <w:color w:val="000000" w:themeColor="text1"/>
          <w:sz w:val="22"/>
          <w:szCs w:val="22"/>
        </w:rPr>
        <w:t>Pzp</w:t>
      </w:r>
      <w:proofErr w:type="spellEnd"/>
      <w:r w:rsidRPr="00CB19E3">
        <w:rPr>
          <w:rFonts w:asciiTheme="minorHAnsi" w:hAnsiTheme="minorHAnsi"/>
          <w:color w:val="000000" w:themeColor="text1"/>
          <w:sz w:val="22"/>
          <w:szCs w:val="22"/>
        </w:rPr>
        <w:t xml:space="preserve">”), pn. </w:t>
      </w:r>
      <w:r w:rsidRPr="00CB19E3">
        <w:rPr>
          <w:rFonts w:asciiTheme="minorHAnsi" w:hAnsiTheme="minorHAnsi"/>
          <w:b/>
          <w:bCs/>
          <w:color w:val="000000" w:themeColor="text1"/>
          <w:sz w:val="22"/>
          <w:szCs w:val="22"/>
        </w:rPr>
        <w:t>„</w:t>
      </w:r>
    </w:p>
    <w:p w:rsidR="002C2094" w:rsidRPr="00CB19E3" w:rsidRDefault="00F9264A" w:rsidP="00DC6A58">
      <w:pPr>
        <w:numPr>
          <w:ilvl w:val="0"/>
          <w:numId w:val="40"/>
        </w:numPr>
        <w:spacing w:after="160" w:line="360" w:lineRule="auto"/>
        <w:contextualSpacing/>
        <w:jc w:val="both"/>
        <w:rPr>
          <w:rFonts w:asciiTheme="minorHAnsi" w:hAnsiTheme="minorHAnsi"/>
          <w:color w:val="000000" w:themeColor="text1"/>
          <w:sz w:val="22"/>
          <w:szCs w:val="22"/>
        </w:rPr>
      </w:pPr>
      <w:r w:rsidRPr="00CB19E3">
        <w:rPr>
          <w:rFonts w:asciiTheme="minorHAnsi" w:hAnsiTheme="minorHAnsi"/>
          <w:b/>
          <w:bCs/>
          <w:color w:val="000000" w:themeColor="text1"/>
          <w:sz w:val="22"/>
          <w:szCs w:val="22"/>
        </w:rPr>
        <w:t>Świadczenie usługi bieżącego utrzymania kanalizacji opadowej i studni publicznych na terenie Gminy Brzesko w roku 2020</w:t>
      </w:r>
      <w:r w:rsidR="002C2094" w:rsidRPr="00CB19E3">
        <w:rPr>
          <w:rFonts w:asciiTheme="minorHAnsi" w:hAnsiTheme="minorHAnsi"/>
          <w:b/>
          <w:bCs/>
          <w:color w:val="000000" w:themeColor="text1"/>
          <w:sz w:val="22"/>
          <w:szCs w:val="22"/>
        </w:rPr>
        <w:t>”</w:t>
      </w:r>
      <w:r w:rsidR="002C2094" w:rsidRPr="00CB19E3">
        <w:rPr>
          <w:rFonts w:asciiTheme="minorHAnsi" w:hAnsiTheme="minorHAnsi"/>
          <w:color w:val="000000" w:themeColor="text1"/>
          <w:sz w:val="22"/>
          <w:szCs w:val="22"/>
        </w:rPr>
        <w:t>,</w:t>
      </w:r>
      <w:r w:rsidR="002C2094" w:rsidRPr="00CB19E3">
        <w:rPr>
          <w:color w:val="000000" w:themeColor="text1"/>
        </w:rPr>
        <w:t xml:space="preserve"> </w:t>
      </w:r>
      <w:r w:rsidR="002C2094" w:rsidRPr="00CB19E3">
        <w:rPr>
          <w:rFonts w:asciiTheme="minorHAnsi" w:hAnsiTheme="minorHAnsi"/>
          <w:color w:val="000000" w:themeColor="text1"/>
          <w:sz w:val="22"/>
          <w:szCs w:val="22"/>
        </w:rPr>
        <w:t xml:space="preserve">znak: </w:t>
      </w:r>
      <w:r w:rsidR="00DB6406" w:rsidRPr="00CB19E3">
        <w:rPr>
          <w:rFonts w:asciiTheme="minorHAnsi" w:hAnsiTheme="minorHAnsi"/>
          <w:b/>
          <w:bCs/>
          <w:color w:val="000000" w:themeColor="text1"/>
          <w:sz w:val="22"/>
          <w:szCs w:val="22"/>
        </w:rPr>
        <w:t>ZP.271.2.7.2020.ZM</w:t>
      </w:r>
      <w:r w:rsidR="002C2094" w:rsidRPr="00CB19E3">
        <w:rPr>
          <w:rFonts w:asciiTheme="minorHAnsi" w:hAnsiTheme="minorHAnsi"/>
          <w:color w:val="000000" w:themeColor="text1"/>
          <w:sz w:val="22"/>
          <w:szCs w:val="22"/>
        </w:rPr>
        <w:t xml:space="preserve"> , zwanego dalej „zamówieniem”.</w:t>
      </w:r>
    </w:p>
    <w:p w:rsidR="002C2094" w:rsidRPr="00CB19E3" w:rsidRDefault="002C2094" w:rsidP="00DC6A58">
      <w:pPr>
        <w:numPr>
          <w:ilvl w:val="0"/>
          <w:numId w:val="40"/>
        </w:numPr>
        <w:spacing w:after="160" w:line="360" w:lineRule="auto"/>
        <w:contextualSpacing/>
        <w:jc w:val="both"/>
        <w:rPr>
          <w:rFonts w:asciiTheme="minorHAnsi" w:hAnsiTheme="minorHAnsi"/>
          <w:color w:val="000000" w:themeColor="text1"/>
          <w:sz w:val="22"/>
          <w:szCs w:val="22"/>
        </w:rPr>
      </w:pPr>
      <w:r w:rsidRPr="00CB19E3">
        <w:rPr>
          <w:rFonts w:asciiTheme="minorHAnsi" w:hAnsiTheme="minorHAnsi"/>
          <w:color w:val="000000" w:themeColor="text1"/>
          <w:sz w:val="22"/>
          <w:szCs w:val="22"/>
        </w:rPr>
        <w:t xml:space="preserve"> Pani/Pana danych osobowe będą przetwarzane na podstawie art. 6 ust. 1 lit c) RODO – jako niezbędne do wypełnienia obowiązku prawnego ciążącego na Administratorze na mocy przepisów ustawy </w:t>
      </w:r>
      <w:proofErr w:type="spellStart"/>
      <w:r w:rsidRPr="00CB19E3">
        <w:rPr>
          <w:rFonts w:asciiTheme="minorHAnsi" w:hAnsiTheme="minorHAnsi"/>
          <w:color w:val="000000" w:themeColor="text1"/>
          <w:sz w:val="22"/>
          <w:szCs w:val="22"/>
        </w:rPr>
        <w:t>Pzp</w:t>
      </w:r>
      <w:proofErr w:type="spellEnd"/>
      <w:r w:rsidRPr="00CB19E3">
        <w:rPr>
          <w:rFonts w:asciiTheme="minorHAnsi" w:hAnsiTheme="minorHAnsi"/>
          <w:color w:val="000000" w:themeColor="text1"/>
          <w:sz w:val="22"/>
          <w:szCs w:val="22"/>
        </w:rPr>
        <w:t>, Ustawy z dnia 27 sierpnia 2009 r. o finansach publicznych (t. j. Dz. U. z 2019 r. poz. 869 ze zm.) oraz innych przepisów prawa.</w:t>
      </w:r>
    </w:p>
    <w:p w:rsidR="002C2094" w:rsidRPr="00CB19E3" w:rsidRDefault="002C2094" w:rsidP="00DC6A58">
      <w:pPr>
        <w:numPr>
          <w:ilvl w:val="0"/>
          <w:numId w:val="40"/>
        </w:numPr>
        <w:spacing w:line="360" w:lineRule="auto"/>
        <w:jc w:val="both"/>
        <w:rPr>
          <w:rFonts w:asciiTheme="minorHAnsi" w:eastAsiaTheme="minorHAnsi" w:hAnsiTheme="minorHAnsi"/>
          <w:color w:val="000000" w:themeColor="text1"/>
          <w:sz w:val="22"/>
          <w:szCs w:val="22"/>
          <w:lang w:eastAsia="en-US"/>
        </w:rPr>
      </w:pPr>
      <w:r w:rsidRPr="00CB19E3">
        <w:rPr>
          <w:rFonts w:asciiTheme="minorHAnsi" w:eastAsiaTheme="minorHAnsi" w:hAnsiTheme="minorHAnsi"/>
          <w:color w:val="000000" w:themeColor="text1"/>
          <w:sz w:val="22"/>
          <w:szCs w:val="22"/>
          <w:lang w:eastAsia="en-US"/>
        </w:rPr>
        <w:t xml:space="preserve">W związku z przetwarzaniem danych w celu, o którym mowa w ust. 3, odbiorcami Pani/Pana danych osobowych mogą być: </w:t>
      </w:r>
    </w:p>
    <w:p w:rsidR="002C2094" w:rsidRPr="00CB19E3" w:rsidRDefault="002C2094" w:rsidP="00DC6A58">
      <w:pPr>
        <w:numPr>
          <w:ilvl w:val="0"/>
          <w:numId w:val="41"/>
        </w:numPr>
        <w:spacing w:line="360" w:lineRule="auto"/>
        <w:jc w:val="both"/>
        <w:rPr>
          <w:rFonts w:asciiTheme="minorHAnsi" w:eastAsiaTheme="minorHAnsi" w:hAnsiTheme="minorHAnsi"/>
          <w:color w:val="000000" w:themeColor="text1"/>
          <w:sz w:val="22"/>
          <w:szCs w:val="22"/>
          <w:lang w:eastAsia="en-US"/>
        </w:rPr>
      </w:pPr>
      <w:r w:rsidRPr="00CB19E3">
        <w:rPr>
          <w:rFonts w:asciiTheme="minorHAnsi" w:eastAsiaTheme="minorHAnsi" w:hAnsiTheme="minorHAnsi"/>
          <w:color w:val="000000" w:themeColor="text1"/>
          <w:sz w:val="22"/>
          <w:szCs w:val="22"/>
          <w:lang w:eastAsia="en-US"/>
        </w:rPr>
        <w:t>podmioty uprawnione do tego na podstawie przepisów prawa;</w:t>
      </w:r>
    </w:p>
    <w:p w:rsidR="002C2094" w:rsidRPr="00CB19E3" w:rsidRDefault="002C2094" w:rsidP="00DC6A58">
      <w:pPr>
        <w:numPr>
          <w:ilvl w:val="0"/>
          <w:numId w:val="41"/>
        </w:numPr>
        <w:spacing w:line="360" w:lineRule="auto"/>
        <w:jc w:val="both"/>
        <w:rPr>
          <w:rFonts w:asciiTheme="minorHAnsi" w:eastAsiaTheme="minorHAnsi" w:hAnsiTheme="minorHAnsi"/>
          <w:color w:val="000000" w:themeColor="text1"/>
          <w:sz w:val="22"/>
          <w:szCs w:val="22"/>
          <w:lang w:eastAsia="en-US"/>
        </w:rPr>
      </w:pPr>
      <w:r w:rsidRPr="00CB19E3">
        <w:rPr>
          <w:rFonts w:asciiTheme="minorHAnsi" w:eastAsiaTheme="minorHAnsi" w:hAnsiTheme="minorHAnsi"/>
          <w:color w:val="000000" w:themeColor="text1"/>
          <w:sz w:val="22"/>
          <w:szCs w:val="22"/>
          <w:lang w:eastAsia="en-US"/>
        </w:rPr>
        <w:t xml:space="preserve">podmioty, które na podstawie stosownych umów podpisanych z Administratorem są </w:t>
      </w:r>
      <w:proofErr w:type="spellStart"/>
      <w:r w:rsidRPr="00CB19E3">
        <w:rPr>
          <w:rFonts w:asciiTheme="minorHAnsi" w:eastAsiaTheme="minorHAnsi" w:hAnsiTheme="minorHAnsi"/>
          <w:color w:val="000000" w:themeColor="text1"/>
          <w:sz w:val="22"/>
          <w:szCs w:val="22"/>
          <w:lang w:eastAsia="en-US"/>
        </w:rPr>
        <w:t>współadministratorami</w:t>
      </w:r>
      <w:proofErr w:type="spellEnd"/>
      <w:r w:rsidRPr="00CB19E3">
        <w:rPr>
          <w:rFonts w:asciiTheme="minorHAnsi" w:eastAsiaTheme="minorHAnsi" w:hAnsiTheme="minorHAnsi"/>
          <w:color w:val="000000" w:themeColor="text1"/>
          <w:sz w:val="22"/>
          <w:szCs w:val="22"/>
          <w:lang w:eastAsia="en-US"/>
        </w:rPr>
        <w:t xml:space="preserve"> danych osobowych lub przetwarzają w imieniu Administratora dane osobowe, jako podmioty przetwarzające;</w:t>
      </w:r>
    </w:p>
    <w:p w:rsidR="002C2094" w:rsidRPr="00CB19E3" w:rsidRDefault="002C2094" w:rsidP="00DC6A58">
      <w:pPr>
        <w:numPr>
          <w:ilvl w:val="0"/>
          <w:numId w:val="41"/>
        </w:numPr>
        <w:spacing w:line="360" w:lineRule="auto"/>
        <w:jc w:val="both"/>
        <w:rPr>
          <w:rFonts w:asciiTheme="minorHAnsi" w:eastAsiaTheme="minorHAnsi" w:hAnsiTheme="minorHAnsi"/>
          <w:color w:val="000000" w:themeColor="text1"/>
          <w:sz w:val="22"/>
          <w:szCs w:val="22"/>
          <w:lang w:eastAsia="en-US"/>
        </w:rPr>
      </w:pPr>
      <w:r w:rsidRPr="00CB19E3">
        <w:rPr>
          <w:rFonts w:asciiTheme="minorHAnsi" w:eastAsiaTheme="minorHAnsi" w:hAnsiTheme="minorHAnsi"/>
          <w:color w:val="000000" w:themeColor="text1"/>
          <w:sz w:val="22"/>
          <w:szCs w:val="22"/>
          <w:lang w:eastAsia="en-US"/>
        </w:rPr>
        <w:t xml:space="preserve">osoby lub podmioty, którym udostępniona zostanie dokumentacja postępowania w oparciu o art. 8 oraz art. 96 ust. 3 ustawy </w:t>
      </w:r>
      <w:proofErr w:type="spellStart"/>
      <w:r w:rsidRPr="00CB19E3">
        <w:rPr>
          <w:rFonts w:asciiTheme="minorHAnsi" w:eastAsiaTheme="minorHAnsi" w:hAnsiTheme="minorHAnsi"/>
          <w:color w:val="000000" w:themeColor="text1"/>
          <w:sz w:val="22"/>
          <w:szCs w:val="22"/>
          <w:lang w:eastAsia="en-US"/>
        </w:rPr>
        <w:t>Pzp</w:t>
      </w:r>
      <w:proofErr w:type="spellEnd"/>
      <w:r w:rsidRPr="00CB19E3">
        <w:rPr>
          <w:rFonts w:asciiTheme="minorHAnsi" w:eastAsiaTheme="minorHAnsi" w:hAnsiTheme="minorHAnsi"/>
          <w:color w:val="000000" w:themeColor="text1"/>
          <w:sz w:val="22"/>
          <w:szCs w:val="22"/>
          <w:lang w:eastAsia="en-US"/>
        </w:rPr>
        <w:t>.</w:t>
      </w:r>
    </w:p>
    <w:p w:rsidR="002C2094" w:rsidRPr="00CB19E3" w:rsidRDefault="002C2094" w:rsidP="00DC6A58">
      <w:pPr>
        <w:numPr>
          <w:ilvl w:val="0"/>
          <w:numId w:val="40"/>
        </w:numPr>
        <w:spacing w:line="360" w:lineRule="auto"/>
        <w:jc w:val="both"/>
        <w:rPr>
          <w:rFonts w:asciiTheme="minorHAnsi" w:eastAsiaTheme="minorHAnsi" w:hAnsiTheme="minorHAnsi"/>
          <w:color w:val="000000" w:themeColor="text1"/>
          <w:sz w:val="22"/>
          <w:szCs w:val="22"/>
          <w:lang w:eastAsia="en-US"/>
        </w:rPr>
      </w:pPr>
      <w:r w:rsidRPr="00CB19E3">
        <w:rPr>
          <w:rFonts w:asciiTheme="minorHAnsi" w:eastAsiaTheme="minorHAnsi" w:hAnsiTheme="minorHAnsi"/>
          <w:color w:val="000000" w:themeColor="text1"/>
          <w:sz w:val="22"/>
          <w:szCs w:val="22"/>
          <w:lang w:eastAsia="en-US"/>
        </w:rPr>
        <w:lastRenderedPageBreak/>
        <w:t>Administrator nie ma zamiaru przekazywać Pani/Pana danych osobowych do państwa trzeciego lub organizacji międzynarodowych/ma zamiar przekazać Pani/Pana dane osobowe do państwa trzeciego lub organizacji międzynarodowej</w:t>
      </w:r>
      <w:r w:rsidRPr="00CB19E3">
        <w:rPr>
          <w:rFonts w:asciiTheme="minorHAnsi" w:eastAsiaTheme="minorHAnsi" w:hAnsiTheme="minorHAnsi"/>
          <w:color w:val="000000" w:themeColor="text1"/>
          <w:sz w:val="22"/>
          <w:szCs w:val="22"/>
          <w:vertAlign w:val="superscript"/>
          <w:lang w:eastAsia="en-US"/>
        </w:rPr>
        <w:footnoteReference w:id="1"/>
      </w:r>
      <w:r w:rsidRPr="00CB19E3">
        <w:rPr>
          <w:rFonts w:asciiTheme="minorHAnsi" w:eastAsiaTheme="minorHAnsi" w:hAnsiTheme="minorHAnsi"/>
          <w:color w:val="000000" w:themeColor="text1"/>
          <w:sz w:val="22"/>
          <w:szCs w:val="22"/>
          <w:lang w:eastAsia="en-US"/>
        </w:rPr>
        <w:t>.</w:t>
      </w:r>
    </w:p>
    <w:p w:rsidR="002C2094" w:rsidRPr="00CB19E3" w:rsidRDefault="002C2094" w:rsidP="00DC6A58">
      <w:pPr>
        <w:numPr>
          <w:ilvl w:val="0"/>
          <w:numId w:val="40"/>
        </w:numPr>
        <w:spacing w:line="360" w:lineRule="auto"/>
        <w:jc w:val="both"/>
        <w:rPr>
          <w:rFonts w:asciiTheme="minorHAnsi" w:eastAsiaTheme="minorHAnsi" w:hAnsiTheme="minorHAnsi"/>
          <w:color w:val="000000" w:themeColor="text1"/>
          <w:sz w:val="22"/>
          <w:szCs w:val="22"/>
          <w:lang w:eastAsia="en-US"/>
        </w:rPr>
      </w:pPr>
      <w:r w:rsidRPr="00CB19E3">
        <w:rPr>
          <w:rFonts w:asciiTheme="minorHAnsi" w:eastAsiaTheme="minorHAnsi" w:hAnsiTheme="minorHAnsi"/>
          <w:color w:val="000000" w:themeColor="text1"/>
          <w:sz w:val="22"/>
          <w:szCs w:val="22"/>
          <w:lang w:eastAsia="en-US"/>
        </w:rPr>
        <w:t xml:space="preserve">Pani/Pana dane osobowe będą przechowywane przez okres niezbędny do realizacji celu określonego w ust. 3. Zgodnie z art. 97 ust. 1 </w:t>
      </w:r>
      <w:proofErr w:type="spellStart"/>
      <w:r w:rsidRPr="00CB19E3">
        <w:rPr>
          <w:rFonts w:asciiTheme="minorHAnsi" w:eastAsiaTheme="minorHAnsi" w:hAnsiTheme="minorHAnsi"/>
          <w:color w:val="000000" w:themeColor="text1"/>
          <w:sz w:val="22"/>
          <w:szCs w:val="22"/>
          <w:lang w:eastAsia="en-US"/>
        </w:rPr>
        <w:t>Pzp</w:t>
      </w:r>
      <w:proofErr w:type="spellEnd"/>
      <w:r w:rsidRPr="00CB19E3">
        <w:rPr>
          <w:rFonts w:asciiTheme="minorHAnsi" w:eastAsiaTheme="minorHAnsi" w:hAnsiTheme="minorHAnsi"/>
          <w:color w:val="000000" w:themeColor="text1"/>
          <w:sz w:val="22"/>
          <w:szCs w:val="22"/>
          <w:lang w:eastAsia="en-US"/>
        </w:rPr>
        <w:t xml:space="preserve"> zamawiający przechowuje protokół wraz z załącznikami przez okres 4 lat od dnia zakończenia postępowania o udzielenie zamówienia, w sposób gwarantujący jego nienaruszalność. Jeżeli czas trwania umowy przekracza 4 lata, zamawiający przechowuje umowę przez cały czas umowy. Ponadto dane osobowe będą przechowywane przez okres oraz w zakresie wymaganym przez ustawę z dnia 14 lipca 1983 r. o narodowym zasobie archiwalnym i archiwach (t. j. Dz. U. z 2019 r. poz. 553 ze zm.), akty wykonawcze do tej ustawy oraz inne przepisy prawa.</w:t>
      </w:r>
    </w:p>
    <w:p w:rsidR="002C2094" w:rsidRPr="00CB19E3" w:rsidRDefault="002C2094" w:rsidP="00DC6A58">
      <w:pPr>
        <w:numPr>
          <w:ilvl w:val="0"/>
          <w:numId w:val="40"/>
        </w:numPr>
        <w:spacing w:line="360" w:lineRule="auto"/>
        <w:jc w:val="both"/>
        <w:rPr>
          <w:rFonts w:asciiTheme="minorHAnsi" w:eastAsiaTheme="minorHAnsi" w:hAnsiTheme="minorHAnsi"/>
          <w:color w:val="000000" w:themeColor="text1"/>
          <w:sz w:val="22"/>
          <w:szCs w:val="22"/>
          <w:lang w:eastAsia="en-US"/>
        </w:rPr>
      </w:pPr>
      <w:r w:rsidRPr="00CB19E3">
        <w:rPr>
          <w:rFonts w:asciiTheme="minorHAnsi" w:eastAsiaTheme="minorHAnsi" w:hAnsiTheme="minorHAnsi"/>
          <w:color w:val="000000" w:themeColor="text1"/>
          <w:sz w:val="22"/>
          <w:szCs w:val="22"/>
          <w:lang w:eastAsia="en-US"/>
        </w:rPr>
        <w:t>W związku z przetwarzaniem przez Administratora Pani/Pana danych osobowych przysługuje Pani/Panu:</w:t>
      </w:r>
    </w:p>
    <w:p w:rsidR="002C2094" w:rsidRPr="00CB19E3" w:rsidRDefault="002C2094" w:rsidP="00DC6A58">
      <w:pPr>
        <w:numPr>
          <w:ilvl w:val="0"/>
          <w:numId w:val="42"/>
        </w:numPr>
        <w:spacing w:line="360" w:lineRule="auto"/>
        <w:jc w:val="both"/>
        <w:rPr>
          <w:rFonts w:asciiTheme="minorHAnsi" w:eastAsiaTheme="minorHAnsi" w:hAnsiTheme="minorHAnsi"/>
          <w:color w:val="000000" w:themeColor="text1"/>
          <w:sz w:val="22"/>
          <w:szCs w:val="22"/>
          <w:lang w:eastAsia="en-US"/>
        </w:rPr>
      </w:pPr>
      <w:r w:rsidRPr="00CB19E3">
        <w:rPr>
          <w:rFonts w:asciiTheme="minorHAnsi" w:eastAsiaTheme="minorHAnsi" w:hAnsiTheme="minorHAnsi"/>
          <w:color w:val="000000" w:themeColor="text1"/>
          <w:sz w:val="22"/>
          <w:szCs w:val="22"/>
          <w:lang w:eastAsia="en-US"/>
        </w:rPr>
        <w:t xml:space="preserve"> prawo dostępu do danych osobowych, w tym prawo do otrzymania kopii danych podlegających przetwarzaniu, przy czym, gdyby wykonanie tego obowiązku przez Zamawiającego, wymagało niewspółmiernie dużego wysiłku, Zamawiający może żądać od Pani/Pana, wskazania dodatkowych informacji mających w szczególności na celu sprecyzowanie żądania, w szczególności podanie nazwy lub daty postępowania (zakończonego postępowania) o udzielenie zamówienia</w:t>
      </w:r>
      <w:r w:rsidRPr="00CB19E3">
        <w:rPr>
          <w:rFonts w:asciiTheme="minorHAnsi" w:eastAsiaTheme="minorHAnsi" w:hAnsiTheme="minorHAnsi"/>
          <w:color w:val="000000" w:themeColor="text1"/>
          <w:sz w:val="22"/>
          <w:szCs w:val="22"/>
          <w:vertAlign w:val="superscript"/>
          <w:lang w:eastAsia="en-US"/>
        </w:rPr>
        <w:footnoteReference w:id="2"/>
      </w:r>
      <w:r w:rsidRPr="00CB19E3">
        <w:rPr>
          <w:rFonts w:asciiTheme="minorHAnsi" w:eastAsiaTheme="minorHAnsi" w:hAnsiTheme="minorHAnsi"/>
          <w:color w:val="000000" w:themeColor="text1"/>
          <w:sz w:val="22"/>
          <w:szCs w:val="22"/>
          <w:lang w:eastAsia="en-US"/>
        </w:rPr>
        <w:t>.</w:t>
      </w:r>
    </w:p>
    <w:p w:rsidR="002C2094" w:rsidRPr="00CB19E3" w:rsidRDefault="002C2094" w:rsidP="00DC6A58">
      <w:pPr>
        <w:numPr>
          <w:ilvl w:val="0"/>
          <w:numId w:val="42"/>
        </w:numPr>
        <w:spacing w:line="360" w:lineRule="auto"/>
        <w:jc w:val="both"/>
        <w:rPr>
          <w:rFonts w:asciiTheme="minorHAnsi" w:eastAsiaTheme="minorHAnsi" w:hAnsiTheme="minorHAnsi"/>
          <w:color w:val="000000" w:themeColor="text1"/>
          <w:sz w:val="22"/>
          <w:szCs w:val="22"/>
          <w:lang w:eastAsia="en-US"/>
        </w:rPr>
      </w:pPr>
      <w:r w:rsidRPr="00CB19E3">
        <w:rPr>
          <w:rFonts w:asciiTheme="minorHAnsi" w:eastAsiaTheme="minorHAnsi" w:hAnsiTheme="minorHAnsi"/>
          <w:color w:val="000000" w:themeColor="text1"/>
          <w:sz w:val="22"/>
          <w:szCs w:val="22"/>
          <w:lang w:eastAsia="en-US"/>
        </w:rPr>
        <w:t xml:space="preserve">prawo żądania sprostowania danych osobowych które są nieprawidłowe, a także prawo żądania uzupełnienia niekompletnych danych osobowych - przy czym skorzystanie przez Panią/Pana, z tego uprawnienia nie może skutkować zmianą wyniku postępowania ani zmianą postanowień umowy w zakresie niezgodnym z ustawą </w:t>
      </w:r>
      <w:proofErr w:type="spellStart"/>
      <w:r w:rsidRPr="00CB19E3">
        <w:rPr>
          <w:rFonts w:asciiTheme="minorHAnsi" w:eastAsiaTheme="minorHAnsi" w:hAnsiTheme="minorHAnsi"/>
          <w:color w:val="000000" w:themeColor="text1"/>
          <w:sz w:val="22"/>
          <w:szCs w:val="22"/>
          <w:lang w:eastAsia="en-US"/>
        </w:rPr>
        <w:t>Pzp</w:t>
      </w:r>
      <w:proofErr w:type="spellEnd"/>
      <w:r w:rsidRPr="00CB19E3">
        <w:rPr>
          <w:rFonts w:asciiTheme="minorHAnsi" w:eastAsiaTheme="minorHAnsi" w:hAnsiTheme="minorHAnsi"/>
          <w:color w:val="000000" w:themeColor="text1"/>
          <w:sz w:val="22"/>
          <w:szCs w:val="22"/>
          <w:vertAlign w:val="superscript"/>
          <w:lang w:eastAsia="en-US"/>
        </w:rPr>
        <w:footnoteReference w:id="3"/>
      </w:r>
      <w:r w:rsidRPr="00CB19E3">
        <w:rPr>
          <w:rFonts w:asciiTheme="minorHAnsi" w:eastAsiaTheme="minorHAnsi" w:hAnsiTheme="minorHAnsi"/>
          <w:color w:val="000000" w:themeColor="text1"/>
          <w:sz w:val="22"/>
          <w:szCs w:val="22"/>
          <w:lang w:eastAsia="en-US"/>
        </w:rPr>
        <w:t xml:space="preserve"> ani naruszać integralności protokołu oraz jego załączników</w:t>
      </w:r>
      <w:r w:rsidRPr="00CB19E3">
        <w:rPr>
          <w:rFonts w:asciiTheme="minorHAnsi" w:eastAsiaTheme="minorHAnsi" w:hAnsiTheme="minorHAnsi"/>
          <w:color w:val="000000" w:themeColor="text1"/>
          <w:sz w:val="22"/>
          <w:szCs w:val="22"/>
          <w:vertAlign w:val="superscript"/>
          <w:lang w:eastAsia="en-US"/>
        </w:rPr>
        <w:footnoteReference w:id="4"/>
      </w:r>
      <w:r w:rsidRPr="00CB19E3">
        <w:rPr>
          <w:rFonts w:asciiTheme="minorHAnsi" w:eastAsiaTheme="minorHAnsi" w:hAnsiTheme="minorHAnsi"/>
          <w:color w:val="000000" w:themeColor="text1"/>
          <w:sz w:val="22"/>
          <w:szCs w:val="22"/>
          <w:lang w:eastAsia="en-US"/>
        </w:rPr>
        <w:t>.</w:t>
      </w:r>
    </w:p>
    <w:p w:rsidR="002C2094" w:rsidRPr="00CB19E3" w:rsidRDefault="002C2094" w:rsidP="00DC6A58">
      <w:pPr>
        <w:numPr>
          <w:ilvl w:val="0"/>
          <w:numId w:val="42"/>
        </w:numPr>
        <w:spacing w:line="360" w:lineRule="auto"/>
        <w:jc w:val="both"/>
        <w:rPr>
          <w:rFonts w:asciiTheme="minorHAnsi" w:eastAsiaTheme="minorHAnsi" w:hAnsiTheme="minorHAnsi"/>
          <w:color w:val="000000" w:themeColor="text1"/>
          <w:sz w:val="22"/>
          <w:szCs w:val="22"/>
          <w:lang w:eastAsia="en-US"/>
        </w:rPr>
      </w:pPr>
      <w:r w:rsidRPr="00CB19E3">
        <w:rPr>
          <w:rFonts w:asciiTheme="minorHAnsi" w:eastAsiaTheme="minorHAnsi" w:hAnsiTheme="minorHAnsi"/>
          <w:color w:val="000000" w:themeColor="text1"/>
          <w:sz w:val="22"/>
          <w:szCs w:val="22"/>
          <w:lang w:eastAsia="en-US"/>
        </w:rPr>
        <w:t>prawo do żądania ograniczenia przetwarzania danych osobowych, w następujących przypadkach:</w:t>
      </w:r>
    </w:p>
    <w:p w:rsidR="002C2094" w:rsidRPr="00CB19E3" w:rsidRDefault="002C2094" w:rsidP="00DC6A58">
      <w:pPr>
        <w:numPr>
          <w:ilvl w:val="0"/>
          <w:numId w:val="43"/>
        </w:numPr>
        <w:spacing w:line="360" w:lineRule="auto"/>
        <w:jc w:val="both"/>
        <w:rPr>
          <w:rFonts w:asciiTheme="minorHAnsi" w:eastAsiaTheme="minorHAnsi" w:hAnsiTheme="minorHAnsi"/>
          <w:color w:val="000000" w:themeColor="text1"/>
          <w:sz w:val="22"/>
          <w:szCs w:val="22"/>
          <w:lang w:eastAsia="en-US"/>
        </w:rPr>
      </w:pPr>
      <w:r w:rsidRPr="00CB19E3">
        <w:rPr>
          <w:rFonts w:asciiTheme="minorHAnsi" w:eastAsiaTheme="minorHAnsi" w:hAnsiTheme="minorHAnsi"/>
          <w:color w:val="000000" w:themeColor="text1"/>
          <w:sz w:val="22"/>
          <w:szCs w:val="22"/>
          <w:lang w:eastAsia="en-US"/>
        </w:rPr>
        <w:lastRenderedPageBreak/>
        <w:t>gdy kwestionuje Pani/Pan prawidłowość danych osobowych – na okres pozwalający Administratorowi sprawdzić prawidłowość tych danych,</w:t>
      </w:r>
    </w:p>
    <w:p w:rsidR="002C2094" w:rsidRPr="00CB19E3" w:rsidRDefault="002C2094" w:rsidP="00DC6A58">
      <w:pPr>
        <w:numPr>
          <w:ilvl w:val="0"/>
          <w:numId w:val="43"/>
        </w:numPr>
        <w:spacing w:line="360" w:lineRule="auto"/>
        <w:jc w:val="both"/>
        <w:rPr>
          <w:rFonts w:asciiTheme="minorHAnsi" w:eastAsiaTheme="minorHAnsi" w:hAnsiTheme="minorHAnsi"/>
          <w:color w:val="000000" w:themeColor="text1"/>
          <w:sz w:val="22"/>
          <w:szCs w:val="22"/>
          <w:lang w:eastAsia="en-US"/>
        </w:rPr>
      </w:pPr>
      <w:r w:rsidRPr="00CB19E3">
        <w:rPr>
          <w:rFonts w:asciiTheme="minorHAnsi" w:eastAsiaTheme="minorHAnsi" w:hAnsiTheme="minorHAnsi"/>
          <w:color w:val="000000" w:themeColor="text1"/>
          <w:sz w:val="22"/>
          <w:szCs w:val="22"/>
          <w:lang w:eastAsia="en-US"/>
        </w:rPr>
        <w:t>jeżeli przetwarzanie jest niezgodne z prawem, a Pani/Pan sprzeciwia się usunięciu danych osobowych, żądając w zamian ograniczenia ich wykorzystania,</w:t>
      </w:r>
    </w:p>
    <w:p w:rsidR="002C2094" w:rsidRPr="00CB19E3" w:rsidRDefault="002C2094" w:rsidP="00DC6A58">
      <w:pPr>
        <w:numPr>
          <w:ilvl w:val="0"/>
          <w:numId w:val="43"/>
        </w:numPr>
        <w:spacing w:line="360" w:lineRule="auto"/>
        <w:jc w:val="both"/>
        <w:rPr>
          <w:rFonts w:asciiTheme="minorHAnsi" w:eastAsiaTheme="minorHAnsi" w:hAnsiTheme="minorHAnsi"/>
          <w:color w:val="000000" w:themeColor="text1"/>
          <w:sz w:val="22"/>
          <w:szCs w:val="22"/>
          <w:lang w:eastAsia="en-US"/>
        </w:rPr>
      </w:pPr>
      <w:r w:rsidRPr="00CB19E3">
        <w:rPr>
          <w:rFonts w:asciiTheme="minorHAnsi" w:eastAsiaTheme="minorHAnsi" w:hAnsiTheme="minorHAnsi"/>
          <w:color w:val="000000" w:themeColor="text1"/>
          <w:sz w:val="22"/>
          <w:szCs w:val="22"/>
          <w:lang w:eastAsia="en-US"/>
        </w:rPr>
        <w:t>Administrator nie potrzebuje już danych do celów przetwarzania, ale są one potrzebne Pani/Panu do ustalenia, dochodzenia lub obrony roszczeń,</w:t>
      </w:r>
    </w:p>
    <w:p w:rsidR="002C2094" w:rsidRPr="00CB19E3" w:rsidRDefault="002C2094" w:rsidP="00DC6A58">
      <w:pPr>
        <w:numPr>
          <w:ilvl w:val="0"/>
          <w:numId w:val="43"/>
        </w:numPr>
        <w:spacing w:line="360" w:lineRule="auto"/>
        <w:jc w:val="both"/>
        <w:rPr>
          <w:rFonts w:asciiTheme="minorHAnsi" w:eastAsiaTheme="minorHAnsi" w:hAnsiTheme="minorHAnsi"/>
          <w:color w:val="000000" w:themeColor="text1"/>
          <w:sz w:val="22"/>
          <w:szCs w:val="22"/>
          <w:lang w:eastAsia="en-US"/>
        </w:rPr>
      </w:pPr>
      <w:r w:rsidRPr="00CB19E3">
        <w:rPr>
          <w:rFonts w:asciiTheme="minorHAnsi" w:eastAsiaTheme="minorHAnsi" w:hAnsiTheme="minorHAnsi"/>
          <w:color w:val="000000" w:themeColor="text1"/>
          <w:sz w:val="22"/>
          <w:szCs w:val="22"/>
          <w:lang w:eastAsia="en-US"/>
        </w:rPr>
        <w:t>Jeżeli wniosła/wniósł Pani/Pan sprzeciw na mocy art. 21 ust. 1 RODO wobec przetwarzania – do czasu stwierdzenia, czy prawnie uzasadnione podstawy po stronie Administratora są nadrzędne wobec podstaw sprzeciwu</w:t>
      </w:r>
    </w:p>
    <w:p w:rsidR="002C2094" w:rsidRPr="00CB19E3" w:rsidRDefault="002C2094" w:rsidP="002C2094">
      <w:pPr>
        <w:spacing w:line="360" w:lineRule="auto"/>
        <w:ind w:left="720"/>
        <w:jc w:val="both"/>
        <w:rPr>
          <w:rFonts w:asciiTheme="minorHAnsi" w:eastAsiaTheme="minorHAnsi" w:hAnsiTheme="minorHAnsi"/>
          <w:color w:val="000000" w:themeColor="text1"/>
          <w:sz w:val="22"/>
          <w:szCs w:val="22"/>
          <w:lang w:eastAsia="en-US"/>
        </w:rPr>
      </w:pPr>
      <w:r w:rsidRPr="00CB19E3">
        <w:rPr>
          <w:rFonts w:asciiTheme="minorHAnsi" w:eastAsiaTheme="minorHAnsi" w:hAnsiTheme="minorHAnsi"/>
          <w:color w:val="000000" w:themeColor="text1"/>
          <w:sz w:val="22"/>
          <w:szCs w:val="22"/>
          <w:lang w:eastAsia="en-US"/>
        </w:rPr>
        <w:t>- przy czym, nie ogranicza przetwarzania danych osobowych do czasu zakończenia postępowania o udzielenie zamówienia publicznego lub konkursu</w:t>
      </w:r>
      <w:r w:rsidRPr="00CB19E3">
        <w:rPr>
          <w:rFonts w:asciiTheme="minorHAnsi" w:eastAsiaTheme="minorHAnsi" w:hAnsiTheme="minorHAnsi"/>
          <w:color w:val="000000" w:themeColor="text1"/>
          <w:sz w:val="22"/>
          <w:szCs w:val="22"/>
          <w:vertAlign w:val="superscript"/>
          <w:lang w:eastAsia="en-US"/>
        </w:rPr>
        <w:footnoteReference w:id="5"/>
      </w:r>
      <w:r w:rsidRPr="00CB19E3">
        <w:rPr>
          <w:rFonts w:asciiTheme="minorHAnsi" w:eastAsiaTheme="minorHAnsi" w:hAnsiTheme="minorHAnsi"/>
          <w:color w:val="000000" w:themeColor="text1"/>
          <w:sz w:val="22"/>
          <w:szCs w:val="22"/>
          <w:lang w:eastAsia="en-US"/>
        </w:rPr>
        <w:t>, a nadto od dnia zakończenia postępowania o udzielenie zamówienia, w przypadku gdy wniesienie żądania ograniczenia przetwarzania danych osobowych spowoduje ograniczenie przetwarzania tych danych osobowych zawartych w protokole i załącznikach do protokołu, Zamawiający nie udostępnia tych danych zawartych w protokole i w załącznikach do protokołu, chyba że zachodzą przesłanki, o których mowa w art. 18 ust. 2 RODO</w:t>
      </w:r>
      <w:r w:rsidRPr="00CB19E3">
        <w:rPr>
          <w:rFonts w:asciiTheme="minorHAnsi" w:eastAsiaTheme="minorHAnsi" w:hAnsiTheme="minorHAnsi"/>
          <w:color w:val="000000" w:themeColor="text1"/>
          <w:sz w:val="22"/>
          <w:szCs w:val="22"/>
          <w:vertAlign w:val="superscript"/>
          <w:lang w:eastAsia="en-US"/>
        </w:rPr>
        <w:footnoteReference w:id="6"/>
      </w:r>
      <w:r w:rsidRPr="00CB19E3">
        <w:rPr>
          <w:rFonts w:asciiTheme="minorHAnsi" w:eastAsiaTheme="minorHAnsi" w:hAnsiTheme="minorHAnsi"/>
          <w:color w:val="000000" w:themeColor="text1"/>
          <w:sz w:val="22"/>
          <w:szCs w:val="22"/>
          <w:lang w:eastAsia="en-US"/>
        </w:rPr>
        <w:t>.</w:t>
      </w:r>
    </w:p>
    <w:p w:rsidR="002C2094" w:rsidRPr="00CB19E3" w:rsidRDefault="002C2094" w:rsidP="00DC6A58">
      <w:pPr>
        <w:numPr>
          <w:ilvl w:val="0"/>
          <w:numId w:val="40"/>
        </w:numPr>
        <w:spacing w:line="360" w:lineRule="auto"/>
        <w:jc w:val="both"/>
        <w:rPr>
          <w:rFonts w:asciiTheme="minorHAnsi" w:eastAsiaTheme="minorHAnsi" w:hAnsiTheme="minorHAnsi"/>
          <w:color w:val="000000" w:themeColor="text1"/>
          <w:sz w:val="22"/>
          <w:szCs w:val="22"/>
          <w:lang w:eastAsia="en-US"/>
        </w:rPr>
      </w:pPr>
      <w:r w:rsidRPr="00CB19E3">
        <w:rPr>
          <w:rFonts w:asciiTheme="minorHAnsi" w:eastAsiaTheme="minorHAnsi" w:hAnsiTheme="minorHAnsi"/>
          <w:color w:val="000000" w:themeColor="text1"/>
          <w:sz w:val="22"/>
          <w:szCs w:val="22"/>
          <w:lang w:eastAsia="en-US"/>
        </w:rPr>
        <w:t>W związku z przetwarzaniem przez Administratora Pani/Pana danych osobowych nie przysługuje Pani/Panu:</w:t>
      </w:r>
    </w:p>
    <w:p w:rsidR="002C2094" w:rsidRPr="00CB19E3" w:rsidRDefault="002C2094" w:rsidP="00DC6A58">
      <w:pPr>
        <w:numPr>
          <w:ilvl w:val="0"/>
          <w:numId w:val="44"/>
        </w:numPr>
        <w:spacing w:line="360" w:lineRule="auto"/>
        <w:jc w:val="both"/>
        <w:rPr>
          <w:rFonts w:asciiTheme="minorHAnsi" w:eastAsiaTheme="minorHAnsi" w:hAnsiTheme="minorHAnsi"/>
          <w:color w:val="000000" w:themeColor="text1"/>
          <w:sz w:val="22"/>
          <w:szCs w:val="22"/>
          <w:lang w:eastAsia="en-US"/>
        </w:rPr>
      </w:pPr>
      <w:r w:rsidRPr="00CB19E3">
        <w:rPr>
          <w:rFonts w:asciiTheme="minorHAnsi" w:eastAsiaTheme="minorHAnsi" w:hAnsiTheme="minorHAnsi"/>
          <w:color w:val="000000" w:themeColor="text1"/>
          <w:sz w:val="22"/>
          <w:szCs w:val="22"/>
          <w:lang w:eastAsia="en-US"/>
        </w:rPr>
        <w:t>prawo do usunięcia danych osobowych, gdyż na podstawie art. 17 ust. 3 lit. b), d) oraz e) RODO – prawo to nie ma zastosowania w związku z przetwarzaniem danych w celu wskazanym w ust. 3;</w:t>
      </w:r>
    </w:p>
    <w:p w:rsidR="002C2094" w:rsidRPr="00CB19E3" w:rsidRDefault="002C2094" w:rsidP="00DC6A58">
      <w:pPr>
        <w:numPr>
          <w:ilvl w:val="0"/>
          <w:numId w:val="44"/>
        </w:numPr>
        <w:spacing w:line="360" w:lineRule="auto"/>
        <w:jc w:val="both"/>
        <w:rPr>
          <w:rFonts w:asciiTheme="minorHAnsi" w:eastAsiaTheme="minorHAnsi" w:hAnsiTheme="minorHAnsi"/>
          <w:color w:val="000000" w:themeColor="text1"/>
          <w:sz w:val="22"/>
          <w:szCs w:val="22"/>
          <w:lang w:eastAsia="en-US"/>
        </w:rPr>
      </w:pPr>
      <w:r w:rsidRPr="00CB19E3">
        <w:rPr>
          <w:rFonts w:asciiTheme="minorHAnsi" w:eastAsiaTheme="minorHAnsi" w:hAnsiTheme="minorHAnsi"/>
          <w:color w:val="000000" w:themeColor="text1"/>
          <w:sz w:val="22"/>
          <w:szCs w:val="22"/>
          <w:lang w:eastAsia="en-US"/>
        </w:rPr>
        <w:t>prawo do sprzeciwu wobec przetwarzania danych osobowych na podstawie art. 21 RODO, gdyż nie ma ono zastosowania, jeżeli podstawę prawną przetwarzania tych danych stanowi art. 6 ust. 1 lit. c) RODO;</w:t>
      </w:r>
    </w:p>
    <w:p w:rsidR="002C2094" w:rsidRPr="00CB19E3" w:rsidRDefault="002C2094" w:rsidP="00DC6A58">
      <w:pPr>
        <w:numPr>
          <w:ilvl w:val="0"/>
          <w:numId w:val="44"/>
        </w:numPr>
        <w:spacing w:line="360" w:lineRule="auto"/>
        <w:jc w:val="both"/>
        <w:rPr>
          <w:rFonts w:asciiTheme="minorHAnsi" w:eastAsiaTheme="minorHAnsi" w:hAnsiTheme="minorHAnsi"/>
          <w:color w:val="000000" w:themeColor="text1"/>
          <w:sz w:val="22"/>
          <w:szCs w:val="22"/>
          <w:lang w:eastAsia="en-US"/>
        </w:rPr>
      </w:pPr>
      <w:r w:rsidRPr="00CB19E3">
        <w:rPr>
          <w:rFonts w:asciiTheme="minorHAnsi" w:eastAsiaTheme="minorHAnsi" w:hAnsiTheme="minorHAnsi"/>
          <w:color w:val="000000" w:themeColor="text1"/>
          <w:sz w:val="22"/>
          <w:szCs w:val="22"/>
          <w:lang w:eastAsia="en-US"/>
        </w:rPr>
        <w:t xml:space="preserve">prawa do przenoszenia danych na zasadach określonych w art. 20 RODO. </w:t>
      </w:r>
    </w:p>
    <w:p w:rsidR="002C2094" w:rsidRPr="00CB19E3" w:rsidRDefault="002C2094" w:rsidP="00DC6A58">
      <w:pPr>
        <w:numPr>
          <w:ilvl w:val="0"/>
          <w:numId w:val="40"/>
        </w:numPr>
        <w:spacing w:line="360" w:lineRule="auto"/>
        <w:jc w:val="both"/>
        <w:rPr>
          <w:rFonts w:asciiTheme="minorHAnsi" w:eastAsiaTheme="minorHAnsi" w:hAnsiTheme="minorHAnsi"/>
          <w:color w:val="000000" w:themeColor="text1"/>
          <w:sz w:val="22"/>
          <w:szCs w:val="22"/>
          <w:lang w:eastAsia="en-US"/>
        </w:rPr>
      </w:pPr>
      <w:r w:rsidRPr="00CB19E3">
        <w:rPr>
          <w:rFonts w:asciiTheme="minorHAnsi" w:eastAsiaTheme="minorHAnsi" w:hAnsiTheme="minorHAnsi"/>
          <w:color w:val="000000" w:themeColor="text1"/>
          <w:sz w:val="22"/>
          <w:szCs w:val="22"/>
          <w:lang w:eastAsia="en-US"/>
        </w:rPr>
        <w:t>Przysługuje Pani/Panu prawo wniesienia skargi do organu nadzorczego - Prezesa Urzędu Ochrony Danych Osobowych, pod adres: ul. Stawki 2, 00-193 Warszawa.</w:t>
      </w:r>
    </w:p>
    <w:p w:rsidR="002C2094" w:rsidRPr="00CB19E3" w:rsidRDefault="002C2094" w:rsidP="00DC6A58">
      <w:pPr>
        <w:numPr>
          <w:ilvl w:val="0"/>
          <w:numId w:val="40"/>
        </w:numPr>
        <w:spacing w:line="360" w:lineRule="auto"/>
        <w:jc w:val="both"/>
        <w:rPr>
          <w:rFonts w:asciiTheme="minorHAnsi" w:eastAsiaTheme="minorHAnsi" w:hAnsiTheme="minorHAnsi"/>
          <w:color w:val="000000" w:themeColor="text1"/>
          <w:sz w:val="22"/>
          <w:szCs w:val="22"/>
          <w:lang w:eastAsia="en-US"/>
        </w:rPr>
      </w:pPr>
      <w:r w:rsidRPr="00CB19E3">
        <w:rPr>
          <w:rFonts w:asciiTheme="minorHAnsi" w:eastAsiaTheme="minorHAnsi" w:hAnsiTheme="minorHAnsi"/>
          <w:color w:val="000000" w:themeColor="text1"/>
          <w:sz w:val="22"/>
          <w:szCs w:val="22"/>
          <w:lang w:eastAsia="en-US"/>
        </w:rPr>
        <w:t xml:space="preserve">Podanie przez Panią/Pana danych osobowych jest wymogiem ustawowym. Niepodanie danych osobowych skutkuje konsekwencjami określonymi w przepisach </w:t>
      </w:r>
      <w:proofErr w:type="spellStart"/>
      <w:r w:rsidRPr="00CB19E3">
        <w:rPr>
          <w:rFonts w:asciiTheme="minorHAnsi" w:eastAsiaTheme="minorHAnsi" w:hAnsiTheme="minorHAnsi"/>
          <w:color w:val="000000" w:themeColor="text1"/>
          <w:sz w:val="22"/>
          <w:szCs w:val="22"/>
          <w:lang w:eastAsia="en-US"/>
        </w:rPr>
        <w:t>Pzp</w:t>
      </w:r>
      <w:proofErr w:type="spellEnd"/>
      <w:r w:rsidRPr="00CB19E3">
        <w:rPr>
          <w:rFonts w:asciiTheme="minorHAnsi" w:eastAsiaTheme="minorHAnsi" w:hAnsiTheme="minorHAnsi"/>
          <w:color w:val="000000" w:themeColor="text1"/>
          <w:sz w:val="22"/>
          <w:szCs w:val="22"/>
          <w:lang w:eastAsia="en-US"/>
        </w:rPr>
        <w:t xml:space="preserve">, w szczególności wykluczeniem z postępowania o udzielenie zamówienia, w myśl art. 24 ust. 1 pkt 12 </w:t>
      </w:r>
      <w:proofErr w:type="spellStart"/>
      <w:r w:rsidRPr="00CB19E3">
        <w:rPr>
          <w:rFonts w:asciiTheme="minorHAnsi" w:eastAsiaTheme="minorHAnsi" w:hAnsiTheme="minorHAnsi"/>
          <w:color w:val="000000" w:themeColor="text1"/>
          <w:sz w:val="22"/>
          <w:szCs w:val="22"/>
          <w:lang w:eastAsia="en-US"/>
        </w:rPr>
        <w:t>Pzp</w:t>
      </w:r>
      <w:proofErr w:type="spellEnd"/>
      <w:r w:rsidRPr="00CB19E3">
        <w:rPr>
          <w:rFonts w:asciiTheme="minorHAnsi" w:eastAsiaTheme="minorHAnsi" w:hAnsiTheme="minorHAnsi"/>
          <w:color w:val="000000" w:themeColor="text1"/>
          <w:sz w:val="22"/>
          <w:szCs w:val="22"/>
          <w:lang w:eastAsia="en-US"/>
        </w:rPr>
        <w:t>.</w:t>
      </w:r>
    </w:p>
    <w:p w:rsidR="002C2094" w:rsidRPr="00CB19E3" w:rsidRDefault="002C2094" w:rsidP="00DC6A58">
      <w:pPr>
        <w:numPr>
          <w:ilvl w:val="0"/>
          <w:numId w:val="40"/>
        </w:numPr>
        <w:spacing w:line="360" w:lineRule="auto"/>
        <w:jc w:val="both"/>
        <w:rPr>
          <w:rFonts w:asciiTheme="minorHAnsi" w:eastAsiaTheme="minorHAnsi" w:hAnsiTheme="minorHAnsi"/>
          <w:color w:val="000000" w:themeColor="text1"/>
          <w:sz w:val="22"/>
          <w:szCs w:val="22"/>
          <w:lang w:eastAsia="en-US"/>
        </w:rPr>
      </w:pPr>
      <w:r w:rsidRPr="00CB19E3">
        <w:rPr>
          <w:rFonts w:asciiTheme="minorHAnsi" w:eastAsiaTheme="minorHAnsi" w:hAnsiTheme="minorHAnsi"/>
          <w:color w:val="000000" w:themeColor="text1"/>
          <w:sz w:val="22"/>
          <w:szCs w:val="22"/>
          <w:lang w:eastAsia="en-US"/>
        </w:rPr>
        <w:lastRenderedPageBreak/>
        <w:t xml:space="preserve">Nie podlega Pani/Pan decyzjom, które opierają się wyłącznie na zautomatyzowanym przetwarzaniu, w tym profilowaniu, o którym mowa w art. 22 RODO. </w:t>
      </w:r>
    </w:p>
    <w:p w:rsidR="002C2094" w:rsidRPr="00CB19E3" w:rsidRDefault="002C2094" w:rsidP="002C2094">
      <w:pPr>
        <w:rPr>
          <w:rFonts w:asciiTheme="minorHAnsi" w:hAnsiTheme="minorHAnsi"/>
          <w:color w:val="000000" w:themeColor="text1"/>
          <w:sz w:val="22"/>
          <w:szCs w:val="22"/>
        </w:rPr>
      </w:pPr>
    </w:p>
    <w:p w:rsidR="002C2094" w:rsidRPr="00CB19E3" w:rsidRDefault="002C2094" w:rsidP="002C2094">
      <w:pPr>
        <w:ind w:left="567"/>
        <w:jc w:val="both"/>
        <w:rPr>
          <w:rFonts w:asciiTheme="minorHAnsi" w:hAnsiTheme="minorHAnsi"/>
          <w:color w:val="000000" w:themeColor="text1"/>
          <w:sz w:val="22"/>
          <w:szCs w:val="22"/>
        </w:rPr>
      </w:pPr>
      <w:r w:rsidRPr="00CB19E3">
        <w:rPr>
          <w:rFonts w:asciiTheme="minorHAnsi" w:hAnsiTheme="minorHAnsi"/>
          <w:color w:val="000000" w:themeColor="text1"/>
          <w:sz w:val="22"/>
          <w:szCs w:val="22"/>
        </w:rPr>
        <w:t xml:space="preserve">Zgodnie z treścią art. 8a ust. 2 -4 Ustawy z dnia 29 stycznia 2004 r. Prawo zamówień publicznych (tj. Dz.U. z 2019 r., poz. 1843 z </w:t>
      </w:r>
      <w:proofErr w:type="spellStart"/>
      <w:r w:rsidRPr="00CB19E3">
        <w:rPr>
          <w:rFonts w:asciiTheme="minorHAnsi" w:hAnsiTheme="minorHAnsi"/>
          <w:color w:val="000000" w:themeColor="text1"/>
          <w:sz w:val="22"/>
          <w:szCs w:val="22"/>
        </w:rPr>
        <w:t>późn</w:t>
      </w:r>
      <w:proofErr w:type="spellEnd"/>
      <w:r w:rsidRPr="00CB19E3">
        <w:rPr>
          <w:rFonts w:asciiTheme="minorHAnsi" w:hAnsiTheme="minorHAnsi"/>
          <w:color w:val="000000" w:themeColor="text1"/>
          <w:sz w:val="22"/>
          <w:szCs w:val="22"/>
        </w:rPr>
        <w:t xml:space="preserve">. </w:t>
      </w:r>
      <w:proofErr w:type="spellStart"/>
      <w:r w:rsidRPr="00CB19E3">
        <w:rPr>
          <w:rFonts w:asciiTheme="minorHAnsi" w:hAnsiTheme="minorHAnsi"/>
          <w:color w:val="000000" w:themeColor="text1"/>
          <w:sz w:val="22"/>
          <w:szCs w:val="22"/>
        </w:rPr>
        <w:t>zm</w:t>
      </w:r>
      <w:proofErr w:type="spellEnd"/>
      <w:r w:rsidRPr="00CB19E3">
        <w:rPr>
          <w:rFonts w:asciiTheme="minorHAnsi" w:hAnsiTheme="minorHAnsi"/>
          <w:color w:val="000000" w:themeColor="text1"/>
          <w:sz w:val="22"/>
          <w:szCs w:val="22"/>
        </w:rPr>
        <w:t>), informujemy iż:</w:t>
      </w:r>
    </w:p>
    <w:p w:rsidR="002C2094" w:rsidRPr="00CB19E3" w:rsidRDefault="002C2094" w:rsidP="002C2094">
      <w:pPr>
        <w:spacing w:line="259" w:lineRule="auto"/>
        <w:jc w:val="both"/>
        <w:rPr>
          <w:rFonts w:asciiTheme="minorHAnsi" w:hAnsiTheme="minorHAnsi"/>
          <w:color w:val="000000" w:themeColor="text1"/>
          <w:sz w:val="22"/>
          <w:szCs w:val="22"/>
        </w:rPr>
      </w:pPr>
    </w:p>
    <w:p w:rsidR="002C2094" w:rsidRPr="00CB19E3" w:rsidRDefault="002C2094" w:rsidP="00DC6A58">
      <w:pPr>
        <w:numPr>
          <w:ilvl w:val="0"/>
          <w:numId w:val="39"/>
        </w:numPr>
        <w:spacing w:after="160" w:line="259" w:lineRule="auto"/>
        <w:ind w:left="567"/>
        <w:jc w:val="both"/>
        <w:rPr>
          <w:rFonts w:asciiTheme="minorHAnsi" w:hAnsiTheme="minorHAnsi"/>
          <w:color w:val="000000" w:themeColor="text1"/>
          <w:sz w:val="22"/>
          <w:szCs w:val="22"/>
        </w:rPr>
      </w:pPr>
      <w:r w:rsidRPr="00CB19E3">
        <w:rPr>
          <w:rFonts w:asciiTheme="minorHAnsi" w:hAnsiTheme="minorHAnsi"/>
          <w:color w:val="000000" w:themeColor="text1"/>
          <w:sz w:val="22"/>
          <w:szCs w:val="22"/>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2C2094" w:rsidRPr="00CB19E3" w:rsidRDefault="002C2094" w:rsidP="00DC6A58">
      <w:pPr>
        <w:numPr>
          <w:ilvl w:val="0"/>
          <w:numId w:val="39"/>
        </w:numPr>
        <w:spacing w:after="160" w:line="259" w:lineRule="auto"/>
        <w:ind w:left="567"/>
        <w:jc w:val="both"/>
        <w:rPr>
          <w:rFonts w:asciiTheme="minorHAnsi" w:hAnsiTheme="minorHAnsi"/>
          <w:color w:val="000000" w:themeColor="text1"/>
          <w:sz w:val="22"/>
          <w:szCs w:val="22"/>
        </w:rPr>
      </w:pPr>
      <w:r w:rsidRPr="00CB19E3">
        <w:rPr>
          <w:rFonts w:asciiTheme="minorHAnsi" w:hAnsiTheme="minorHAnsi"/>
          <w:color w:val="000000" w:themeColor="text1"/>
          <w:sz w:val="22"/>
          <w:szCs w:val="22"/>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rsidR="002C2094" w:rsidRPr="00CB19E3" w:rsidRDefault="002C2094" w:rsidP="00DC6A58">
      <w:pPr>
        <w:numPr>
          <w:ilvl w:val="0"/>
          <w:numId w:val="39"/>
        </w:numPr>
        <w:spacing w:after="160" w:line="259" w:lineRule="auto"/>
        <w:ind w:left="567"/>
        <w:jc w:val="both"/>
        <w:rPr>
          <w:rFonts w:asciiTheme="minorHAnsi" w:hAnsiTheme="minorHAnsi"/>
          <w:color w:val="000000" w:themeColor="text1"/>
          <w:sz w:val="22"/>
          <w:szCs w:val="22"/>
        </w:rPr>
      </w:pPr>
      <w:r w:rsidRPr="00CB19E3">
        <w:rPr>
          <w:rFonts w:asciiTheme="minorHAnsi" w:hAnsiTheme="minorHAnsi"/>
          <w:color w:val="000000" w:themeColor="text1"/>
          <w:sz w:val="22"/>
          <w:szCs w:val="22"/>
        </w:rPr>
        <w:t xml:space="preserve">wystąpienie z żądaniem, o którym mowa w art. 18 ust. 1 rozporządzenia 2016/679, nie ogranicza przetwarzania danych osobowych do czasu zakończenia postępowania o udzielenie zamówienia publicznego lub konkursu. </w:t>
      </w:r>
    </w:p>
    <w:p w:rsidR="002C2094" w:rsidRPr="00CB19E3" w:rsidRDefault="002C2094" w:rsidP="002C2094">
      <w:pPr>
        <w:spacing w:before="240" w:after="240" w:line="259" w:lineRule="auto"/>
        <w:ind w:left="567"/>
        <w:jc w:val="both"/>
        <w:rPr>
          <w:rFonts w:ascii="Calibri" w:hAnsi="Calibri"/>
          <w:color w:val="000000" w:themeColor="text1"/>
          <w:sz w:val="22"/>
          <w:szCs w:val="22"/>
        </w:rPr>
      </w:pPr>
    </w:p>
    <w:bookmarkEnd w:id="15"/>
    <w:p w:rsidR="00A300D9" w:rsidRPr="00CB19E3" w:rsidRDefault="00A300D9" w:rsidP="00711FDE">
      <w:pPr>
        <w:numPr>
          <w:ilvl w:val="0"/>
          <w:numId w:val="1"/>
        </w:numPr>
        <w:spacing w:before="240" w:after="240"/>
        <w:ind w:left="567" w:hanging="567"/>
        <w:jc w:val="both"/>
        <w:rPr>
          <w:rFonts w:ascii="Calibri" w:hAnsi="Calibri"/>
          <w:b/>
          <w:color w:val="000000" w:themeColor="text1"/>
          <w:sz w:val="22"/>
          <w:szCs w:val="22"/>
        </w:rPr>
      </w:pPr>
      <w:r w:rsidRPr="00CB19E3">
        <w:rPr>
          <w:rFonts w:ascii="Calibri" w:hAnsi="Calibri"/>
          <w:b/>
          <w:color w:val="000000" w:themeColor="text1"/>
          <w:sz w:val="22"/>
          <w:szCs w:val="22"/>
        </w:rPr>
        <w:t>Niżej wymienione załączniki do SIWZ stanowią jej treść:</w:t>
      </w:r>
    </w:p>
    <w:p w:rsidR="00B57AF8" w:rsidRPr="00CB19E3" w:rsidRDefault="00A300D9" w:rsidP="00DC6A58">
      <w:pPr>
        <w:numPr>
          <w:ilvl w:val="0"/>
          <w:numId w:val="27"/>
        </w:numPr>
        <w:spacing w:before="120" w:after="120"/>
        <w:ind w:left="1134" w:hanging="567"/>
        <w:jc w:val="both"/>
        <w:rPr>
          <w:rFonts w:ascii="Calibri" w:hAnsi="Calibri"/>
          <w:color w:val="000000" w:themeColor="text1"/>
          <w:sz w:val="22"/>
          <w:szCs w:val="22"/>
        </w:rPr>
      </w:pPr>
      <w:r w:rsidRPr="00CB19E3">
        <w:rPr>
          <w:rFonts w:ascii="Calibri" w:hAnsi="Calibri"/>
          <w:b/>
          <w:color w:val="000000" w:themeColor="text1"/>
          <w:sz w:val="22"/>
          <w:szCs w:val="22"/>
        </w:rPr>
        <w:t xml:space="preserve">Załącznik Nr 1 do SIWZ – </w:t>
      </w:r>
      <w:r w:rsidR="003E252F" w:rsidRPr="00CB19E3">
        <w:rPr>
          <w:rFonts w:ascii="Calibri" w:hAnsi="Calibri"/>
          <w:color w:val="000000" w:themeColor="text1"/>
          <w:sz w:val="22"/>
          <w:szCs w:val="22"/>
        </w:rPr>
        <w:t>formularz oferty</w:t>
      </w:r>
    </w:p>
    <w:p w:rsidR="00636883" w:rsidRPr="00CB19E3" w:rsidRDefault="00636883" w:rsidP="00DC6A58">
      <w:pPr>
        <w:numPr>
          <w:ilvl w:val="0"/>
          <w:numId w:val="27"/>
        </w:numPr>
        <w:spacing w:before="120" w:after="120"/>
        <w:ind w:left="1134" w:hanging="567"/>
        <w:jc w:val="both"/>
        <w:rPr>
          <w:rFonts w:ascii="Calibri" w:hAnsi="Calibri"/>
          <w:color w:val="000000" w:themeColor="text1"/>
          <w:sz w:val="22"/>
          <w:szCs w:val="22"/>
        </w:rPr>
      </w:pPr>
      <w:r w:rsidRPr="00CB19E3">
        <w:rPr>
          <w:rFonts w:ascii="Calibri" w:hAnsi="Calibri"/>
          <w:b/>
          <w:color w:val="000000" w:themeColor="text1"/>
          <w:sz w:val="22"/>
          <w:szCs w:val="22"/>
        </w:rPr>
        <w:t xml:space="preserve">Załącznik Nr 1a do SIWZ – </w:t>
      </w:r>
      <w:r w:rsidRPr="00CB19E3">
        <w:rPr>
          <w:rFonts w:ascii="Calibri" w:hAnsi="Calibri"/>
          <w:bCs/>
          <w:color w:val="000000" w:themeColor="text1"/>
          <w:sz w:val="22"/>
          <w:szCs w:val="22"/>
        </w:rPr>
        <w:t>formularz</w:t>
      </w:r>
      <w:r w:rsidR="00887E60">
        <w:rPr>
          <w:rFonts w:ascii="Calibri" w:hAnsi="Calibri"/>
          <w:bCs/>
          <w:color w:val="000000" w:themeColor="text1"/>
          <w:sz w:val="22"/>
          <w:szCs w:val="22"/>
        </w:rPr>
        <w:t xml:space="preserve"> cenowy nr</w:t>
      </w:r>
      <w:r w:rsidRPr="00CB19E3">
        <w:rPr>
          <w:rFonts w:ascii="Calibri" w:hAnsi="Calibri"/>
          <w:bCs/>
          <w:color w:val="000000" w:themeColor="text1"/>
          <w:sz w:val="22"/>
          <w:szCs w:val="22"/>
        </w:rPr>
        <w:t xml:space="preserve"> 1</w:t>
      </w:r>
    </w:p>
    <w:p w:rsidR="00636883" w:rsidRPr="00CB19E3" w:rsidRDefault="00636883" w:rsidP="00636883">
      <w:pPr>
        <w:numPr>
          <w:ilvl w:val="0"/>
          <w:numId w:val="27"/>
        </w:numPr>
        <w:spacing w:before="120" w:after="120"/>
        <w:ind w:left="1134" w:hanging="567"/>
        <w:jc w:val="both"/>
        <w:rPr>
          <w:rFonts w:ascii="Calibri" w:hAnsi="Calibri"/>
          <w:color w:val="000000" w:themeColor="text1"/>
          <w:sz w:val="22"/>
          <w:szCs w:val="22"/>
        </w:rPr>
      </w:pPr>
      <w:r w:rsidRPr="00CB19E3">
        <w:rPr>
          <w:rFonts w:ascii="Calibri" w:hAnsi="Calibri"/>
          <w:b/>
          <w:color w:val="000000" w:themeColor="text1"/>
          <w:sz w:val="22"/>
          <w:szCs w:val="22"/>
        </w:rPr>
        <w:t xml:space="preserve">Załącznik Nr 1b do SIWZ – </w:t>
      </w:r>
      <w:r w:rsidRPr="00CB19E3">
        <w:rPr>
          <w:rFonts w:ascii="Calibri" w:hAnsi="Calibri"/>
          <w:bCs/>
          <w:color w:val="000000" w:themeColor="text1"/>
          <w:sz w:val="22"/>
          <w:szCs w:val="22"/>
        </w:rPr>
        <w:t xml:space="preserve">formularz cenowy </w:t>
      </w:r>
      <w:r w:rsidR="00887E60">
        <w:rPr>
          <w:rFonts w:ascii="Calibri" w:hAnsi="Calibri"/>
          <w:bCs/>
          <w:color w:val="000000" w:themeColor="text1"/>
          <w:sz w:val="22"/>
          <w:szCs w:val="22"/>
        </w:rPr>
        <w:t xml:space="preserve">nr </w:t>
      </w:r>
      <w:r w:rsidRPr="00CB19E3">
        <w:rPr>
          <w:rFonts w:ascii="Calibri" w:hAnsi="Calibri"/>
          <w:bCs/>
          <w:color w:val="000000" w:themeColor="text1"/>
          <w:sz w:val="22"/>
          <w:szCs w:val="22"/>
        </w:rPr>
        <w:t>2</w:t>
      </w:r>
    </w:p>
    <w:p w:rsidR="00B57AF8" w:rsidRPr="00CB19E3" w:rsidRDefault="00B57AF8" w:rsidP="00DC6A58">
      <w:pPr>
        <w:numPr>
          <w:ilvl w:val="0"/>
          <w:numId w:val="27"/>
        </w:numPr>
        <w:spacing w:before="120" w:after="120"/>
        <w:ind w:left="1134" w:hanging="567"/>
        <w:jc w:val="both"/>
        <w:rPr>
          <w:rFonts w:ascii="Calibri" w:hAnsi="Calibri"/>
          <w:color w:val="000000" w:themeColor="text1"/>
          <w:sz w:val="22"/>
          <w:szCs w:val="22"/>
        </w:rPr>
      </w:pPr>
      <w:bookmarkStart w:id="16" w:name="_Hlk20734671"/>
      <w:r w:rsidRPr="00CB19E3">
        <w:rPr>
          <w:rFonts w:ascii="Calibri" w:hAnsi="Calibri"/>
          <w:b/>
          <w:color w:val="000000" w:themeColor="text1"/>
          <w:sz w:val="22"/>
          <w:szCs w:val="22"/>
        </w:rPr>
        <w:t>Załącznik Nr 1</w:t>
      </w:r>
      <w:r w:rsidR="00636883" w:rsidRPr="00CB19E3">
        <w:rPr>
          <w:rFonts w:ascii="Calibri" w:hAnsi="Calibri"/>
          <w:b/>
          <w:color w:val="000000" w:themeColor="text1"/>
          <w:sz w:val="22"/>
          <w:szCs w:val="22"/>
        </w:rPr>
        <w:t>c</w:t>
      </w:r>
      <w:r w:rsidRPr="00CB19E3">
        <w:rPr>
          <w:rFonts w:ascii="Calibri" w:hAnsi="Calibri"/>
          <w:b/>
          <w:color w:val="000000" w:themeColor="text1"/>
          <w:sz w:val="22"/>
          <w:szCs w:val="22"/>
        </w:rPr>
        <w:t xml:space="preserve"> do SIWZ </w:t>
      </w:r>
      <w:r w:rsidRPr="00CB19E3">
        <w:rPr>
          <w:rFonts w:ascii="Calibri" w:hAnsi="Calibri"/>
          <w:color w:val="000000" w:themeColor="text1"/>
          <w:sz w:val="22"/>
          <w:szCs w:val="22"/>
        </w:rPr>
        <w:t>– wzór zaświadczenia wymaganego od Wykonawcy w zakresie wypełnienia obowiązków informacyjnych przewidzianych w art. 13 lub art. 14 RODO</w:t>
      </w:r>
    </w:p>
    <w:bookmarkEnd w:id="16"/>
    <w:p w:rsidR="00A300D9" w:rsidRPr="00CB19E3" w:rsidRDefault="00A300D9" w:rsidP="00DC6A58">
      <w:pPr>
        <w:numPr>
          <w:ilvl w:val="0"/>
          <w:numId w:val="27"/>
        </w:numPr>
        <w:spacing w:before="120" w:after="120"/>
        <w:ind w:left="1134" w:hanging="567"/>
        <w:jc w:val="both"/>
        <w:rPr>
          <w:rFonts w:ascii="Calibri" w:hAnsi="Calibri"/>
          <w:color w:val="000000" w:themeColor="text1"/>
          <w:sz w:val="22"/>
          <w:szCs w:val="22"/>
        </w:rPr>
      </w:pPr>
      <w:r w:rsidRPr="00CB19E3">
        <w:rPr>
          <w:rFonts w:ascii="Calibri" w:hAnsi="Calibri"/>
          <w:b/>
          <w:color w:val="000000" w:themeColor="text1"/>
          <w:sz w:val="22"/>
          <w:szCs w:val="22"/>
        </w:rPr>
        <w:t>Załącznik Nr 2 do SIWZ</w:t>
      </w:r>
      <w:r w:rsidRPr="00CB19E3">
        <w:rPr>
          <w:rFonts w:ascii="Calibri" w:hAnsi="Calibri"/>
          <w:color w:val="000000" w:themeColor="text1"/>
          <w:sz w:val="22"/>
          <w:szCs w:val="22"/>
        </w:rPr>
        <w:t xml:space="preserve"> – </w:t>
      </w:r>
      <w:r w:rsidR="003E252F" w:rsidRPr="00CB19E3">
        <w:rPr>
          <w:rFonts w:ascii="Calibri" w:hAnsi="Calibri"/>
          <w:color w:val="000000" w:themeColor="text1"/>
          <w:sz w:val="22"/>
          <w:szCs w:val="22"/>
        </w:rPr>
        <w:t xml:space="preserve">oświadczenie na podstawie art. 25a ust. 1 </w:t>
      </w:r>
      <w:proofErr w:type="spellStart"/>
      <w:r w:rsidR="003E252F" w:rsidRPr="00CB19E3">
        <w:rPr>
          <w:rFonts w:ascii="Calibri" w:hAnsi="Calibri"/>
          <w:color w:val="000000" w:themeColor="text1"/>
          <w:sz w:val="22"/>
          <w:szCs w:val="22"/>
        </w:rPr>
        <w:t>Pzp</w:t>
      </w:r>
      <w:proofErr w:type="spellEnd"/>
      <w:r w:rsidR="003E252F" w:rsidRPr="00CB19E3">
        <w:rPr>
          <w:rFonts w:ascii="Calibri" w:hAnsi="Calibri"/>
          <w:color w:val="000000" w:themeColor="text1"/>
          <w:sz w:val="22"/>
          <w:szCs w:val="22"/>
        </w:rPr>
        <w:t xml:space="preserve"> o niepodleganiu wykluczeniu</w:t>
      </w:r>
    </w:p>
    <w:p w:rsidR="00A300D9" w:rsidRPr="00CB19E3" w:rsidRDefault="00A300D9" w:rsidP="00DC6A58">
      <w:pPr>
        <w:numPr>
          <w:ilvl w:val="0"/>
          <w:numId w:val="27"/>
        </w:numPr>
        <w:spacing w:before="120" w:after="120"/>
        <w:ind w:left="1134" w:hanging="567"/>
        <w:jc w:val="both"/>
        <w:rPr>
          <w:rFonts w:ascii="Calibri" w:hAnsi="Calibri"/>
          <w:color w:val="000000" w:themeColor="text1"/>
          <w:sz w:val="22"/>
          <w:szCs w:val="22"/>
        </w:rPr>
      </w:pPr>
      <w:r w:rsidRPr="00CB19E3">
        <w:rPr>
          <w:rFonts w:ascii="Calibri" w:hAnsi="Calibri"/>
          <w:b/>
          <w:color w:val="000000" w:themeColor="text1"/>
          <w:sz w:val="22"/>
          <w:szCs w:val="22"/>
        </w:rPr>
        <w:t xml:space="preserve">Załącznik Nr 3 do SIWZ </w:t>
      </w:r>
      <w:r w:rsidRPr="00CB19E3">
        <w:rPr>
          <w:rFonts w:ascii="Calibri" w:hAnsi="Calibri"/>
          <w:color w:val="000000" w:themeColor="text1"/>
          <w:sz w:val="22"/>
          <w:szCs w:val="22"/>
        </w:rPr>
        <w:t xml:space="preserve">– </w:t>
      </w:r>
      <w:r w:rsidR="003E252F" w:rsidRPr="00CB19E3">
        <w:rPr>
          <w:rFonts w:ascii="Calibri" w:hAnsi="Calibri"/>
          <w:color w:val="000000" w:themeColor="text1"/>
          <w:sz w:val="22"/>
          <w:szCs w:val="22"/>
        </w:rPr>
        <w:t xml:space="preserve">oświadczenie na podstawie art. 25a ust. 1 </w:t>
      </w:r>
      <w:proofErr w:type="spellStart"/>
      <w:r w:rsidR="003E252F" w:rsidRPr="00CB19E3">
        <w:rPr>
          <w:rFonts w:ascii="Calibri" w:hAnsi="Calibri"/>
          <w:color w:val="000000" w:themeColor="text1"/>
          <w:sz w:val="22"/>
          <w:szCs w:val="22"/>
        </w:rPr>
        <w:t>Pzp</w:t>
      </w:r>
      <w:proofErr w:type="spellEnd"/>
      <w:r w:rsidR="003E252F" w:rsidRPr="00CB19E3">
        <w:rPr>
          <w:rFonts w:ascii="Calibri" w:hAnsi="Calibri"/>
          <w:color w:val="000000" w:themeColor="text1"/>
          <w:sz w:val="22"/>
          <w:szCs w:val="22"/>
        </w:rPr>
        <w:t xml:space="preserve"> o spełnieniu warunków udziału w postępowaniu</w:t>
      </w:r>
    </w:p>
    <w:p w:rsidR="00A300D9" w:rsidRPr="00CB19E3" w:rsidRDefault="00A300D9" w:rsidP="00DC6A58">
      <w:pPr>
        <w:numPr>
          <w:ilvl w:val="0"/>
          <w:numId w:val="27"/>
        </w:numPr>
        <w:spacing w:before="120" w:after="120"/>
        <w:ind w:left="1134" w:hanging="567"/>
        <w:jc w:val="both"/>
        <w:rPr>
          <w:rFonts w:ascii="Calibri" w:hAnsi="Calibri"/>
          <w:color w:val="000000" w:themeColor="text1"/>
          <w:sz w:val="22"/>
          <w:szCs w:val="22"/>
        </w:rPr>
      </w:pPr>
      <w:r w:rsidRPr="00CB19E3">
        <w:rPr>
          <w:rFonts w:ascii="Calibri" w:hAnsi="Calibri"/>
          <w:b/>
          <w:color w:val="000000" w:themeColor="text1"/>
          <w:sz w:val="22"/>
          <w:szCs w:val="22"/>
        </w:rPr>
        <w:t xml:space="preserve">Załącznik Nr 4 do SIWZ </w:t>
      </w:r>
      <w:r w:rsidRPr="00CB19E3">
        <w:rPr>
          <w:rFonts w:ascii="Calibri" w:hAnsi="Calibri"/>
          <w:color w:val="000000" w:themeColor="text1"/>
          <w:sz w:val="22"/>
          <w:szCs w:val="22"/>
        </w:rPr>
        <w:t xml:space="preserve">– </w:t>
      </w:r>
      <w:r w:rsidR="003E252F" w:rsidRPr="00CB19E3">
        <w:rPr>
          <w:rFonts w:ascii="Calibri" w:hAnsi="Calibri"/>
          <w:color w:val="000000" w:themeColor="text1"/>
          <w:sz w:val="22"/>
          <w:szCs w:val="22"/>
        </w:rPr>
        <w:t>oświadczenie o przynależności lub braku przynależności do tej samej grupy kapitałowej, o której mowa w art. 24 ust. 1</w:t>
      </w:r>
      <w:r w:rsidR="006373B9" w:rsidRPr="00CB19E3">
        <w:rPr>
          <w:rFonts w:ascii="Calibri" w:hAnsi="Calibri"/>
          <w:color w:val="000000" w:themeColor="text1"/>
          <w:sz w:val="22"/>
          <w:szCs w:val="22"/>
        </w:rPr>
        <w:t>1</w:t>
      </w:r>
      <w:r w:rsidR="003E252F" w:rsidRPr="00CB19E3">
        <w:rPr>
          <w:rFonts w:ascii="Calibri" w:hAnsi="Calibri"/>
          <w:color w:val="000000" w:themeColor="text1"/>
          <w:sz w:val="22"/>
          <w:szCs w:val="22"/>
        </w:rPr>
        <w:t xml:space="preserve">  </w:t>
      </w:r>
      <w:proofErr w:type="spellStart"/>
      <w:r w:rsidR="003E252F" w:rsidRPr="00CB19E3">
        <w:rPr>
          <w:rFonts w:ascii="Calibri" w:hAnsi="Calibri"/>
          <w:color w:val="000000" w:themeColor="text1"/>
          <w:sz w:val="22"/>
          <w:szCs w:val="22"/>
        </w:rPr>
        <w:t>Pzp</w:t>
      </w:r>
      <w:proofErr w:type="spellEnd"/>
    </w:p>
    <w:p w:rsidR="00A300D9" w:rsidRPr="00CB19E3" w:rsidRDefault="00A300D9" w:rsidP="00DC6A58">
      <w:pPr>
        <w:numPr>
          <w:ilvl w:val="0"/>
          <w:numId w:val="27"/>
        </w:numPr>
        <w:spacing w:before="120" w:after="120"/>
        <w:ind w:left="1134" w:hanging="567"/>
        <w:jc w:val="both"/>
        <w:rPr>
          <w:rFonts w:ascii="Calibri" w:hAnsi="Calibri"/>
          <w:color w:val="000000" w:themeColor="text1"/>
          <w:sz w:val="22"/>
          <w:szCs w:val="22"/>
        </w:rPr>
      </w:pPr>
      <w:r w:rsidRPr="00CB19E3">
        <w:rPr>
          <w:rFonts w:ascii="Calibri" w:hAnsi="Calibri"/>
          <w:b/>
          <w:color w:val="000000" w:themeColor="text1"/>
          <w:sz w:val="22"/>
          <w:szCs w:val="22"/>
        </w:rPr>
        <w:t xml:space="preserve">Załącznik Nr 5 do SIWZ </w:t>
      </w:r>
      <w:r w:rsidRPr="00CB19E3">
        <w:rPr>
          <w:rFonts w:ascii="Calibri" w:hAnsi="Calibri"/>
          <w:color w:val="000000" w:themeColor="text1"/>
          <w:sz w:val="22"/>
          <w:szCs w:val="22"/>
        </w:rPr>
        <w:t>–</w:t>
      </w:r>
      <w:r w:rsidR="00866409" w:rsidRPr="00CB19E3">
        <w:rPr>
          <w:rFonts w:ascii="Calibri" w:hAnsi="Calibri"/>
          <w:color w:val="000000" w:themeColor="text1"/>
          <w:sz w:val="22"/>
          <w:szCs w:val="22"/>
        </w:rPr>
        <w:t xml:space="preserve"> wykaz usług</w:t>
      </w:r>
    </w:p>
    <w:p w:rsidR="0072419B" w:rsidRPr="00CB19E3" w:rsidRDefault="00A300D9" w:rsidP="00DC6A58">
      <w:pPr>
        <w:numPr>
          <w:ilvl w:val="0"/>
          <w:numId w:val="27"/>
        </w:numPr>
        <w:spacing w:before="120" w:after="120"/>
        <w:ind w:left="1134" w:hanging="567"/>
        <w:jc w:val="both"/>
        <w:rPr>
          <w:rFonts w:ascii="Calibri" w:hAnsi="Calibri"/>
          <w:color w:val="000000" w:themeColor="text1"/>
          <w:sz w:val="22"/>
          <w:szCs w:val="22"/>
        </w:rPr>
      </w:pPr>
      <w:r w:rsidRPr="00CB19E3">
        <w:rPr>
          <w:rFonts w:ascii="Calibri" w:hAnsi="Calibri"/>
          <w:b/>
          <w:color w:val="000000" w:themeColor="text1"/>
          <w:sz w:val="22"/>
          <w:szCs w:val="22"/>
        </w:rPr>
        <w:t>Załącznik</w:t>
      </w:r>
      <w:r w:rsidR="00EE239F" w:rsidRPr="00CB19E3">
        <w:rPr>
          <w:rFonts w:ascii="Calibri" w:hAnsi="Calibri"/>
          <w:b/>
          <w:color w:val="000000" w:themeColor="text1"/>
          <w:sz w:val="22"/>
          <w:szCs w:val="22"/>
        </w:rPr>
        <w:t xml:space="preserve"> </w:t>
      </w:r>
      <w:r w:rsidRPr="00CB19E3">
        <w:rPr>
          <w:rFonts w:ascii="Calibri" w:hAnsi="Calibri"/>
          <w:b/>
          <w:color w:val="000000" w:themeColor="text1"/>
          <w:sz w:val="22"/>
          <w:szCs w:val="22"/>
        </w:rPr>
        <w:t>Nr</w:t>
      </w:r>
      <w:r w:rsidR="00EE239F" w:rsidRPr="00CB19E3">
        <w:rPr>
          <w:rFonts w:ascii="Calibri" w:hAnsi="Calibri"/>
          <w:b/>
          <w:color w:val="000000" w:themeColor="text1"/>
          <w:sz w:val="22"/>
          <w:szCs w:val="22"/>
        </w:rPr>
        <w:t xml:space="preserve"> </w:t>
      </w:r>
      <w:r w:rsidRPr="00CB19E3">
        <w:rPr>
          <w:rFonts w:ascii="Calibri" w:hAnsi="Calibri"/>
          <w:b/>
          <w:color w:val="000000" w:themeColor="text1"/>
          <w:sz w:val="22"/>
          <w:szCs w:val="22"/>
        </w:rPr>
        <w:t>6</w:t>
      </w:r>
      <w:r w:rsidR="009E4DD1" w:rsidRPr="00CB19E3">
        <w:rPr>
          <w:rFonts w:ascii="Calibri" w:hAnsi="Calibri"/>
          <w:b/>
          <w:color w:val="000000" w:themeColor="text1"/>
          <w:sz w:val="22"/>
          <w:szCs w:val="22"/>
        </w:rPr>
        <w:t xml:space="preserve"> do SIWZ</w:t>
      </w:r>
      <w:r w:rsidRPr="00CB19E3">
        <w:rPr>
          <w:rFonts w:ascii="Calibri" w:hAnsi="Calibri"/>
          <w:b/>
          <w:color w:val="000000" w:themeColor="text1"/>
          <w:sz w:val="22"/>
          <w:szCs w:val="22"/>
        </w:rPr>
        <w:t xml:space="preserve"> </w:t>
      </w:r>
      <w:r w:rsidRPr="00CB19E3">
        <w:rPr>
          <w:rFonts w:ascii="Calibri" w:hAnsi="Calibri"/>
          <w:color w:val="000000" w:themeColor="text1"/>
          <w:sz w:val="22"/>
          <w:szCs w:val="22"/>
        </w:rPr>
        <w:t>–</w:t>
      </w:r>
      <w:r w:rsidR="0072419B" w:rsidRPr="00CB19E3">
        <w:rPr>
          <w:rFonts w:ascii="Calibri" w:hAnsi="Calibri"/>
          <w:color w:val="000000" w:themeColor="text1"/>
          <w:sz w:val="22"/>
          <w:szCs w:val="22"/>
        </w:rPr>
        <w:t xml:space="preserve"> </w:t>
      </w:r>
      <w:r w:rsidR="00866409" w:rsidRPr="00CB19E3">
        <w:rPr>
          <w:rFonts w:ascii="Calibri" w:hAnsi="Calibri"/>
          <w:color w:val="000000" w:themeColor="text1"/>
          <w:sz w:val="22"/>
          <w:szCs w:val="22"/>
        </w:rPr>
        <w:t>wykaz narzędzi</w:t>
      </w:r>
    </w:p>
    <w:p w:rsidR="009D3D3D" w:rsidRPr="00CB19E3" w:rsidRDefault="009D3D3D" w:rsidP="00DC6A58">
      <w:pPr>
        <w:numPr>
          <w:ilvl w:val="0"/>
          <w:numId w:val="27"/>
        </w:numPr>
        <w:spacing w:before="120" w:after="120"/>
        <w:ind w:left="1134" w:hanging="567"/>
        <w:jc w:val="both"/>
        <w:rPr>
          <w:rFonts w:ascii="Calibri" w:hAnsi="Calibri"/>
          <w:color w:val="000000" w:themeColor="text1"/>
          <w:sz w:val="22"/>
          <w:szCs w:val="22"/>
        </w:rPr>
      </w:pPr>
      <w:r w:rsidRPr="00CB19E3">
        <w:rPr>
          <w:rFonts w:ascii="Calibri" w:hAnsi="Calibri"/>
          <w:b/>
          <w:color w:val="000000" w:themeColor="text1"/>
          <w:sz w:val="22"/>
          <w:szCs w:val="22"/>
        </w:rPr>
        <w:t>Załącznik Nr 7</w:t>
      </w:r>
      <w:r w:rsidR="009E4DD1" w:rsidRPr="00CB19E3">
        <w:rPr>
          <w:rFonts w:ascii="Calibri" w:hAnsi="Calibri"/>
          <w:b/>
          <w:color w:val="000000" w:themeColor="text1"/>
          <w:sz w:val="22"/>
          <w:szCs w:val="22"/>
        </w:rPr>
        <w:t xml:space="preserve"> do SIWZ</w:t>
      </w:r>
      <w:r w:rsidRPr="00CB19E3">
        <w:rPr>
          <w:rFonts w:ascii="Calibri" w:hAnsi="Calibri"/>
          <w:b/>
          <w:color w:val="000000" w:themeColor="text1"/>
          <w:sz w:val="22"/>
          <w:szCs w:val="22"/>
        </w:rPr>
        <w:t xml:space="preserve"> </w:t>
      </w:r>
      <w:r w:rsidRPr="00CB19E3">
        <w:rPr>
          <w:rFonts w:ascii="Calibri" w:hAnsi="Calibri"/>
          <w:color w:val="000000" w:themeColor="text1"/>
          <w:sz w:val="22"/>
          <w:szCs w:val="22"/>
        </w:rPr>
        <w:t>– zobowiązanie innego podmiotu</w:t>
      </w:r>
    </w:p>
    <w:p w:rsidR="00CA7137" w:rsidRPr="00CB19E3" w:rsidRDefault="009D3D3D" w:rsidP="00CA7137">
      <w:pPr>
        <w:numPr>
          <w:ilvl w:val="0"/>
          <w:numId w:val="27"/>
        </w:numPr>
        <w:spacing w:before="120" w:after="120"/>
        <w:ind w:left="1134" w:hanging="567"/>
        <w:jc w:val="both"/>
        <w:rPr>
          <w:rFonts w:ascii="Calibri" w:hAnsi="Calibri"/>
          <w:color w:val="000000" w:themeColor="text1"/>
          <w:sz w:val="22"/>
          <w:szCs w:val="22"/>
        </w:rPr>
      </w:pPr>
      <w:r w:rsidRPr="00CB19E3">
        <w:rPr>
          <w:rFonts w:ascii="Calibri" w:hAnsi="Calibri"/>
          <w:b/>
          <w:color w:val="000000" w:themeColor="text1"/>
          <w:sz w:val="22"/>
          <w:szCs w:val="22"/>
        </w:rPr>
        <w:t>Załącznik Nr 8</w:t>
      </w:r>
      <w:r w:rsidR="009E4DD1" w:rsidRPr="00CB19E3">
        <w:rPr>
          <w:rFonts w:ascii="Calibri" w:hAnsi="Calibri"/>
          <w:b/>
          <w:color w:val="000000" w:themeColor="text1"/>
          <w:sz w:val="22"/>
          <w:szCs w:val="22"/>
        </w:rPr>
        <w:t xml:space="preserve"> do SIWZ</w:t>
      </w:r>
      <w:r w:rsidRPr="00CB19E3">
        <w:rPr>
          <w:rFonts w:ascii="Calibri" w:hAnsi="Calibri"/>
          <w:b/>
          <w:color w:val="000000" w:themeColor="text1"/>
          <w:sz w:val="22"/>
          <w:szCs w:val="22"/>
        </w:rPr>
        <w:t xml:space="preserve"> </w:t>
      </w:r>
      <w:r w:rsidRPr="00CB19E3">
        <w:rPr>
          <w:rFonts w:ascii="Calibri" w:hAnsi="Calibri"/>
          <w:color w:val="000000" w:themeColor="text1"/>
          <w:sz w:val="22"/>
          <w:szCs w:val="22"/>
        </w:rPr>
        <w:t>– projekt umowy</w:t>
      </w:r>
    </w:p>
    <w:p w:rsidR="00CA7137" w:rsidRPr="00CB19E3" w:rsidRDefault="00636883" w:rsidP="00CA7137">
      <w:pPr>
        <w:numPr>
          <w:ilvl w:val="0"/>
          <w:numId w:val="27"/>
        </w:numPr>
        <w:spacing w:before="120" w:after="120"/>
        <w:ind w:left="1134" w:hanging="567"/>
        <w:jc w:val="both"/>
        <w:rPr>
          <w:rFonts w:ascii="Calibri" w:hAnsi="Calibri"/>
          <w:color w:val="000000" w:themeColor="text1"/>
          <w:sz w:val="22"/>
          <w:szCs w:val="22"/>
        </w:rPr>
      </w:pPr>
      <w:r w:rsidRPr="00641574">
        <w:rPr>
          <w:rFonts w:ascii="Calibri" w:hAnsi="Calibri"/>
          <w:b/>
          <w:bCs/>
          <w:color w:val="000000" w:themeColor="text1"/>
          <w:sz w:val="22"/>
          <w:szCs w:val="22"/>
        </w:rPr>
        <w:t>Załącznik</w:t>
      </w:r>
      <w:r w:rsidRPr="00CB19E3">
        <w:rPr>
          <w:rFonts w:ascii="Calibri" w:hAnsi="Calibri"/>
          <w:color w:val="000000" w:themeColor="text1"/>
          <w:sz w:val="22"/>
          <w:szCs w:val="22"/>
        </w:rPr>
        <w:t xml:space="preserve"> - </w:t>
      </w:r>
      <w:r w:rsidR="00CA7137" w:rsidRPr="00CB19E3">
        <w:rPr>
          <w:rFonts w:ascii="Calibri" w:hAnsi="Calibri"/>
          <w:color w:val="000000" w:themeColor="text1"/>
          <w:sz w:val="22"/>
          <w:szCs w:val="22"/>
        </w:rPr>
        <w:t>Mapka</w:t>
      </w:r>
    </w:p>
    <w:p w:rsidR="004B4D94" w:rsidRPr="00CB19E3" w:rsidRDefault="004B4D94">
      <w:pPr>
        <w:rPr>
          <w:rFonts w:ascii="Calibri" w:hAnsi="Calibri"/>
          <w:color w:val="000000" w:themeColor="text1"/>
          <w:sz w:val="22"/>
          <w:szCs w:val="22"/>
        </w:rPr>
      </w:pPr>
    </w:p>
    <w:sectPr w:rsidR="004B4D94" w:rsidRPr="00CB19E3">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11F5" w:rsidRDefault="00CF11F5" w:rsidP="00A300D9">
      <w:r>
        <w:separator/>
      </w:r>
    </w:p>
  </w:endnote>
  <w:endnote w:type="continuationSeparator" w:id="0">
    <w:p w:rsidR="00CF11F5" w:rsidRDefault="00CF11F5" w:rsidP="00A30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2440181"/>
      <w:docPartObj>
        <w:docPartGallery w:val="Page Numbers (Bottom of Page)"/>
        <w:docPartUnique/>
      </w:docPartObj>
    </w:sdtPr>
    <w:sdtContent>
      <w:p w:rsidR="00B15932" w:rsidRDefault="00B15932">
        <w:pPr>
          <w:pStyle w:val="Stopka"/>
          <w:jc w:val="center"/>
        </w:pPr>
        <w:r>
          <w:fldChar w:fldCharType="begin"/>
        </w:r>
        <w:r>
          <w:instrText>PAGE   \* MERGEFORMAT</w:instrText>
        </w:r>
        <w:r>
          <w:fldChar w:fldCharType="separate"/>
        </w:r>
        <w:r>
          <w:t>2</w:t>
        </w:r>
        <w:r>
          <w:fldChar w:fldCharType="end"/>
        </w:r>
      </w:p>
    </w:sdtContent>
  </w:sdt>
  <w:p w:rsidR="00B15932" w:rsidRDefault="00B159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11F5" w:rsidRDefault="00CF11F5" w:rsidP="00A300D9">
      <w:r>
        <w:separator/>
      </w:r>
    </w:p>
  </w:footnote>
  <w:footnote w:type="continuationSeparator" w:id="0">
    <w:p w:rsidR="00CF11F5" w:rsidRDefault="00CF11F5" w:rsidP="00A300D9">
      <w:r>
        <w:continuationSeparator/>
      </w:r>
    </w:p>
  </w:footnote>
  <w:footnote w:id="1">
    <w:p w:rsidR="00B15932" w:rsidRDefault="00B15932" w:rsidP="002C2094">
      <w:pPr>
        <w:pStyle w:val="Tekstprzypisudolnego"/>
      </w:pPr>
      <w:r>
        <w:rPr>
          <w:rStyle w:val="Odwoanieprzypisudolnego"/>
        </w:rPr>
        <w:footnoteRef/>
      </w:r>
      <w:r>
        <w:t xml:space="preserve"> W takim przypadku należy udostępnić </w:t>
      </w:r>
      <w:r w:rsidRPr="008D4261">
        <w:t>informacje o stwierdzeniu lub braku stwierdzenia przez Komisję odpowiedniego stopnia ochrony lub w przypadku przekazania, o którym mowa w art. 46, art. 47 lub art. 49 ust. 1 akapit drugi, wzmiankę o odpowiednich lub właściwych zabezpieczeniach oraz informację o sposobach uzyskania kopii tych zabezpieczeń lub o miejscu ich udostępnienia.</w:t>
      </w:r>
    </w:p>
  </w:footnote>
  <w:footnote w:id="2">
    <w:p w:rsidR="00B15932" w:rsidRDefault="00B15932" w:rsidP="002C2094">
      <w:pPr>
        <w:pStyle w:val="Tekstprzypisudolnego"/>
      </w:pPr>
      <w:r>
        <w:rPr>
          <w:rStyle w:val="Odwoanieprzypisudolnego"/>
        </w:rPr>
        <w:footnoteRef/>
      </w:r>
      <w:r>
        <w:t xml:space="preserve"> Zob. art. 8a ust. 2 oraz art. 97 ust. 1a ustawy Pzp.</w:t>
      </w:r>
    </w:p>
  </w:footnote>
  <w:footnote w:id="3">
    <w:p w:rsidR="00B15932" w:rsidRDefault="00B15932" w:rsidP="002C2094">
      <w:pPr>
        <w:pStyle w:val="Tekstprzypisudolnego"/>
      </w:pPr>
      <w:r>
        <w:rPr>
          <w:rStyle w:val="Odwoanieprzypisudolnego"/>
        </w:rPr>
        <w:footnoteRef/>
      </w:r>
      <w:r>
        <w:t xml:space="preserve"> Zob. art. 8a ust. 3 ustawy Pzp.</w:t>
      </w:r>
    </w:p>
  </w:footnote>
  <w:footnote w:id="4">
    <w:p w:rsidR="00B15932" w:rsidRDefault="00B15932" w:rsidP="002C2094">
      <w:pPr>
        <w:pStyle w:val="Tekstprzypisudolnego"/>
      </w:pPr>
      <w:r>
        <w:rPr>
          <w:rStyle w:val="Odwoanieprzypisudolnego"/>
        </w:rPr>
        <w:footnoteRef/>
      </w:r>
      <w:r>
        <w:t xml:space="preserve"> Zob. art. 97 ust. 1b ustawy Pzp.</w:t>
      </w:r>
    </w:p>
  </w:footnote>
  <w:footnote w:id="5">
    <w:p w:rsidR="00B15932" w:rsidRDefault="00B15932" w:rsidP="002C2094">
      <w:pPr>
        <w:pStyle w:val="Tekstprzypisudolnego"/>
      </w:pPr>
      <w:r>
        <w:rPr>
          <w:rStyle w:val="Odwoanieprzypisudolnego"/>
        </w:rPr>
        <w:footnoteRef/>
      </w:r>
      <w:r>
        <w:t xml:space="preserve"> Zob. art. 8a ust. 4 ustawy Pzp.</w:t>
      </w:r>
    </w:p>
  </w:footnote>
  <w:footnote w:id="6">
    <w:p w:rsidR="00B15932" w:rsidRDefault="00B15932" w:rsidP="002C2094">
      <w:pPr>
        <w:pStyle w:val="Tekstprzypisudolnego"/>
      </w:pPr>
      <w:r>
        <w:rPr>
          <w:rStyle w:val="Odwoanieprzypisudolnego"/>
        </w:rPr>
        <w:footnoteRef/>
      </w:r>
      <w:r>
        <w:t xml:space="preserve"> Zob. art. 96 ust. 3b ustawy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5932" w:rsidRDefault="00B15932" w:rsidP="00A300D9">
    <w:pPr>
      <w:pStyle w:val="Nagwek"/>
      <w:pBdr>
        <w:bottom w:val="single" w:sz="6" w:space="1" w:color="auto"/>
      </w:pBdr>
      <w:jc w:val="center"/>
      <w:rPr>
        <w:rFonts w:ascii="Calibri" w:hAnsi="Calibri"/>
        <w:sz w:val="18"/>
        <w:szCs w:val="18"/>
      </w:rPr>
    </w:pPr>
  </w:p>
  <w:p w:rsidR="00B15932" w:rsidRDefault="00B15932" w:rsidP="00A300D9">
    <w:pPr>
      <w:pStyle w:val="Nagwek"/>
      <w:jc w:val="center"/>
      <w:rPr>
        <w:rFonts w:ascii="Calibri" w:hAnsi="Calibri"/>
        <w:sz w:val="18"/>
        <w:szCs w:val="18"/>
      </w:rPr>
    </w:pPr>
  </w:p>
  <w:p w:rsidR="00B15932" w:rsidRPr="0030021F" w:rsidRDefault="00B15932" w:rsidP="00666468">
    <w:pPr>
      <w:pStyle w:val="Nagwek"/>
      <w:jc w:val="center"/>
      <w:rPr>
        <w:rFonts w:ascii="Calibri" w:hAnsi="Calibri"/>
        <w:b/>
        <w:sz w:val="16"/>
        <w:szCs w:val="16"/>
      </w:rPr>
    </w:pPr>
    <w:r w:rsidRPr="0030021F">
      <w:rPr>
        <w:rFonts w:ascii="Calibri" w:hAnsi="Calibri"/>
        <w:sz w:val="16"/>
        <w:szCs w:val="16"/>
      </w:rPr>
      <w:t xml:space="preserve">Zamawiający </w:t>
    </w:r>
    <w:bookmarkStart w:id="17" w:name="_Hlk486160317"/>
    <w:r w:rsidRPr="0030021F">
      <w:rPr>
        <w:rFonts w:ascii="Calibri" w:hAnsi="Calibri"/>
        <w:sz w:val="16"/>
        <w:szCs w:val="16"/>
      </w:rPr>
      <w:t xml:space="preserve">– </w:t>
    </w:r>
    <w:r w:rsidRPr="0030021F">
      <w:rPr>
        <w:rFonts w:ascii="Calibri" w:hAnsi="Calibri"/>
        <w:b/>
        <w:sz w:val="16"/>
        <w:szCs w:val="16"/>
      </w:rPr>
      <w:t xml:space="preserve">Gmina Brzesko ul. Bartosza Głowackiego 51, 32-800 Brzesko Gmina Brzesko </w:t>
    </w:r>
    <w:r w:rsidRPr="0030021F">
      <w:rPr>
        <w:rFonts w:ascii="Calibri" w:hAnsi="Calibri"/>
        <w:b/>
        <w:sz w:val="16"/>
        <w:szCs w:val="16"/>
      </w:rPr>
      <w:br/>
      <w:t>NIP:</w:t>
    </w:r>
    <w:r w:rsidRPr="0030021F">
      <w:rPr>
        <w:sz w:val="16"/>
        <w:szCs w:val="16"/>
      </w:rPr>
      <w:t xml:space="preserve"> </w:t>
    </w:r>
    <w:r w:rsidRPr="0030021F">
      <w:rPr>
        <w:rFonts w:ascii="Calibri" w:hAnsi="Calibri"/>
        <w:b/>
        <w:sz w:val="16"/>
        <w:szCs w:val="16"/>
      </w:rPr>
      <w:t xml:space="preserve">869-10-02-648 , REGON: </w:t>
    </w:r>
    <w:r w:rsidRPr="0030021F">
      <w:rPr>
        <w:rFonts w:ascii="Calibri" w:hAnsi="Calibri"/>
        <w:b/>
        <w:sz w:val="16"/>
        <w:szCs w:val="16"/>
        <w:lang w:val="pl-PL"/>
      </w:rPr>
      <w:t>851661139</w:t>
    </w:r>
    <w:bookmarkEnd w:id="17"/>
    <w:r w:rsidRPr="0030021F">
      <w:rPr>
        <w:rFonts w:ascii="Calibri" w:hAnsi="Calibri"/>
        <w:b/>
        <w:sz w:val="16"/>
        <w:szCs w:val="16"/>
      </w:rPr>
      <w:t xml:space="preserve"> </w:t>
    </w:r>
    <w:r w:rsidRPr="0030021F">
      <w:rPr>
        <w:rFonts w:ascii="Calibri" w:hAnsi="Calibri"/>
        <w:sz w:val="16"/>
        <w:szCs w:val="16"/>
      </w:rPr>
      <w:t xml:space="preserve">Postępowanie o </w:t>
    </w:r>
    <w:proofErr w:type="spellStart"/>
    <w:r w:rsidRPr="0030021F">
      <w:rPr>
        <w:rFonts w:ascii="Calibri" w:hAnsi="Calibri"/>
        <w:sz w:val="16"/>
        <w:szCs w:val="16"/>
      </w:rPr>
      <w:t>udziel</w:t>
    </w:r>
    <w:r w:rsidRPr="0030021F">
      <w:rPr>
        <w:rFonts w:ascii="Calibri" w:hAnsi="Calibri"/>
        <w:sz w:val="16"/>
        <w:szCs w:val="16"/>
        <w:lang w:val="pl-PL"/>
      </w:rPr>
      <w:t>e</w:t>
    </w:r>
    <w:proofErr w:type="spellEnd"/>
    <w:r w:rsidRPr="0030021F">
      <w:rPr>
        <w:rFonts w:ascii="Calibri" w:hAnsi="Calibri"/>
        <w:sz w:val="16"/>
        <w:szCs w:val="16"/>
      </w:rPr>
      <w:t>nie zamówienia:</w:t>
    </w:r>
  </w:p>
  <w:p w:rsidR="00B15932" w:rsidRPr="003724BA" w:rsidRDefault="00B15932" w:rsidP="003724BA">
    <w:pPr>
      <w:jc w:val="center"/>
      <w:rPr>
        <w:rFonts w:ascii="Calibri" w:eastAsia="Arial Unicode MS" w:hAnsi="Calibri" w:cs="Arial"/>
        <w:b/>
        <w:kern w:val="22"/>
        <w:sz w:val="16"/>
        <w:szCs w:val="16"/>
      </w:rPr>
    </w:pPr>
    <w:r>
      <w:rPr>
        <w:rFonts w:ascii="Calibri" w:hAnsi="Calibri"/>
        <w:b/>
        <w:bCs/>
        <w:sz w:val="16"/>
        <w:szCs w:val="16"/>
      </w:rPr>
      <w:tab/>
    </w:r>
    <w:bookmarkStart w:id="18" w:name="_Hlk38448679"/>
    <w:r w:rsidRPr="00F9264A">
      <w:rPr>
        <w:rFonts w:ascii="Calibri" w:hAnsi="Calibri"/>
        <w:b/>
        <w:bCs/>
        <w:sz w:val="16"/>
        <w:szCs w:val="16"/>
      </w:rPr>
      <w:t>Świadczenie usługi bieżącego utrzymania kanalizacji opadowej i studni publicznych na terenie Gminy Brzesko w roku 2020.</w:t>
    </w:r>
  </w:p>
  <w:p w:rsidR="00B15932" w:rsidRPr="003724BA" w:rsidRDefault="00B15932" w:rsidP="003724BA">
    <w:pPr>
      <w:pStyle w:val="Nagwek"/>
      <w:jc w:val="center"/>
      <w:rPr>
        <w:rFonts w:ascii="Calibri" w:hAnsi="Calibri"/>
        <w:b/>
        <w:bCs/>
        <w:sz w:val="16"/>
        <w:szCs w:val="16"/>
        <w:lang w:val="pl-PL"/>
      </w:rPr>
    </w:pPr>
    <w:r w:rsidRPr="00666468">
      <w:rPr>
        <w:rFonts w:ascii="Calibri" w:hAnsi="Calibri"/>
        <w:b/>
        <w:bCs/>
        <w:sz w:val="16"/>
        <w:szCs w:val="16"/>
      </w:rPr>
      <w:t xml:space="preserve">Oznaczenie sprawy (numer referencyjny): </w:t>
    </w:r>
    <w:r w:rsidRPr="00991B3C">
      <w:rPr>
        <w:rFonts w:ascii="Calibri" w:hAnsi="Calibri"/>
        <w:b/>
        <w:bCs/>
        <w:sz w:val="16"/>
        <w:szCs w:val="16"/>
      </w:rPr>
      <w:t>ZP.271.2.</w:t>
    </w:r>
    <w:r>
      <w:rPr>
        <w:rFonts w:ascii="Calibri" w:hAnsi="Calibri"/>
        <w:b/>
        <w:bCs/>
        <w:sz w:val="16"/>
        <w:szCs w:val="16"/>
        <w:lang w:val="pl-PL"/>
      </w:rPr>
      <w:t>7</w:t>
    </w:r>
    <w:r w:rsidRPr="00991B3C">
      <w:rPr>
        <w:rFonts w:ascii="Calibri" w:hAnsi="Calibri"/>
        <w:b/>
        <w:bCs/>
        <w:sz w:val="16"/>
        <w:szCs w:val="16"/>
      </w:rPr>
      <w:t>.20</w:t>
    </w:r>
    <w:r>
      <w:rPr>
        <w:rFonts w:ascii="Calibri" w:hAnsi="Calibri"/>
        <w:b/>
        <w:bCs/>
        <w:sz w:val="16"/>
        <w:szCs w:val="16"/>
        <w:lang w:val="pl-PL"/>
      </w:rPr>
      <w:t>20</w:t>
    </w:r>
    <w:r w:rsidRPr="00991B3C">
      <w:rPr>
        <w:rFonts w:ascii="Calibri" w:hAnsi="Calibri"/>
        <w:b/>
        <w:bCs/>
        <w:sz w:val="16"/>
        <w:szCs w:val="16"/>
      </w:rPr>
      <w:t>.ZM</w:t>
    </w:r>
  </w:p>
  <w:bookmarkEnd w:id="18"/>
  <w:p w:rsidR="00B15932" w:rsidRDefault="00B15932" w:rsidP="007D4F7B">
    <w:pPr>
      <w:pStyle w:val="Nagwek"/>
      <w:tabs>
        <w:tab w:val="clear" w:pos="4536"/>
        <w:tab w:val="clear" w:pos="9072"/>
        <w:tab w:val="left" w:pos="79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3685C"/>
    <w:multiLevelType w:val="hybridMultilevel"/>
    <w:tmpl w:val="B0623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4F4E34"/>
    <w:multiLevelType w:val="hybridMultilevel"/>
    <w:tmpl w:val="F1946B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90664"/>
    <w:multiLevelType w:val="hybridMultilevel"/>
    <w:tmpl w:val="8274367E"/>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 w15:restartNumberingAfterBreak="0">
    <w:nsid w:val="0A872072"/>
    <w:multiLevelType w:val="hybridMultilevel"/>
    <w:tmpl w:val="F75C11BE"/>
    <w:lvl w:ilvl="0" w:tplc="5758523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753DA6"/>
    <w:multiLevelType w:val="hybridMultilevel"/>
    <w:tmpl w:val="1DF6E4A2"/>
    <w:lvl w:ilvl="0" w:tplc="21A290BC">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5" w15:restartNumberingAfterBreak="0">
    <w:nsid w:val="10C927C5"/>
    <w:multiLevelType w:val="hybridMultilevel"/>
    <w:tmpl w:val="C51679D0"/>
    <w:lvl w:ilvl="0" w:tplc="04150011">
      <w:start w:val="1"/>
      <w:numFmt w:val="decimal"/>
      <w:lvlText w:val="%1)"/>
      <w:lvlJc w:val="left"/>
      <w:pPr>
        <w:ind w:left="2280" w:hanging="360"/>
      </w:pPr>
    </w:lvl>
    <w:lvl w:ilvl="1" w:tplc="04150019">
      <w:start w:val="1"/>
      <w:numFmt w:val="lowerLetter"/>
      <w:lvlText w:val="%2."/>
      <w:lvlJc w:val="left"/>
      <w:pPr>
        <w:ind w:left="3000" w:hanging="360"/>
      </w:pPr>
    </w:lvl>
    <w:lvl w:ilvl="2" w:tplc="0415001B">
      <w:start w:val="1"/>
      <w:numFmt w:val="lowerRoman"/>
      <w:lvlText w:val="%3."/>
      <w:lvlJc w:val="right"/>
      <w:pPr>
        <w:ind w:left="3720" w:hanging="180"/>
      </w:pPr>
    </w:lvl>
    <w:lvl w:ilvl="3" w:tplc="0415000F">
      <w:start w:val="1"/>
      <w:numFmt w:val="decimal"/>
      <w:lvlText w:val="%4."/>
      <w:lvlJc w:val="left"/>
      <w:pPr>
        <w:ind w:left="4440" w:hanging="360"/>
      </w:pPr>
    </w:lvl>
    <w:lvl w:ilvl="4" w:tplc="04150019">
      <w:start w:val="1"/>
      <w:numFmt w:val="lowerLetter"/>
      <w:lvlText w:val="%5."/>
      <w:lvlJc w:val="left"/>
      <w:pPr>
        <w:ind w:left="5160" w:hanging="360"/>
      </w:pPr>
    </w:lvl>
    <w:lvl w:ilvl="5" w:tplc="0415001B">
      <w:start w:val="1"/>
      <w:numFmt w:val="lowerRoman"/>
      <w:lvlText w:val="%6."/>
      <w:lvlJc w:val="right"/>
      <w:pPr>
        <w:ind w:left="5880" w:hanging="180"/>
      </w:pPr>
    </w:lvl>
    <w:lvl w:ilvl="6" w:tplc="0415000F">
      <w:start w:val="1"/>
      <w:numFmt w:val="decimal"/>
      <w:lvlText w:val="%7."/>
      <w:lvlJc w:val="left"/>
      <w:pPr>
        <w:ind w:left="6600" w:hanging="360"/>
      </w:pPr>
    </w:lvl>
    <w:lvl w:ilvl="7" w:tplc="04150019">
      <w:start w:val="1"/>
      <w:numFmt w:val="lowerLetter"/>
      <w:lvlText w:val="%8."/>
      <w:lvlJc w:val="left"/>
      <w:pPr>
        <w:ind w:left="7320" w:hanging="360"/>
      </w:pPr>
    </w:lvl>
    <w:lvl w:ilvl="8" w:tplc="0415001B">
      <w:start w:val="1"/>
      <w:numFmt w:val="lowerRoman"/>
      <w:lvlText w:val="%9."/>
      <w:lvlJc w:val="right"/>
      <w:pPr>
        <w:ind w:left="8040" w:hanging="180"/>
      </w:pPr>
    </w:lvl>
  </w:abstractNum>
  <w:abstractNum w:abstractNumId="6" w15:restartNumberingAfterBreak="0">
    <w:nsid w:val="1878743C"/>
    <w:multiLevelType w:val="hybridMultilevel"/>
    <w:tmpl w:val="C51679D0"/>
    <w:lvl w:ilvl="0" w:tplc="04150011">
      <w:start w:val="1"/>
      <w:numFmt w:val="decimal"/>
      <w:lvlText w:val="%1)"/>
      <w:lvlJc w:val="left"/>
      <w:pPr>
        <w:ind w:left="2280" w:hanging="360"/>
      </w:pPr>
    </w:lvl>
    <w:lvl w:ilvl="1" w:tplc="04150019">
      <w:start w:val="1"/>
      <w:numFmt w:val="lowerLetter"/>
      <w:lvlText w:val="%2."/>
      <w:lvlJc w:val="left"/>
      <w:pPr>
        <w:ind w:left="3000" w:hanging="360"/>
      </w:pPr>
    </w:lvl>
    <w:lvl w:ilvl="2" w:tplc="0415001B">
      <w:start w:val="1"/>
      <w:numFmt w:val="lowerRoman"/>
      <w:lvlText w:val="%3."/>
      <w:lvlJc w:val="right"/>
      <w:pPr>
        <w:ind w:left="3720" w:hanging="180"/>
      </w:pPr>
    </w:lvl>
    <w:lvl w:ilvl="3" w:tplc="0415000F">
      <w:start w:val="1"/>
      <w:numFmt w:val="decimal"/>
      <w:lvlText w:val="%4."/>
      <w:lvlJc w:val="left"/>
      <w:pPr>
        <w:ind w:left="4440" w:hanging="360"/>
      </w:pPr>
    </w:lvl>
    <w:lvl w:ilvl="4" w:tplc="04150019">
      <w:start w:val="1"/>
      <w:numFmt w:val="lowerLetter"/>
      <w:lvlText w:val="%5."/>
      <w:lvlJc w:val="left"/>
      <w:pPr>
        <w:ind w:left="5160" w:hanging="360"/>
      </w:pPr>
    </w:lvl>
    <w:lvl w:ilvl="5" w:tplc="0415001B">
      <w:start w:val="1"/>
      <w:numFmt w:val="lowerRoman"/>
      <w:lvlText w:val="%6."/>
      <w:lvlJc w:val="right"/>
      <w:pPr>
        <w:ind w:left="5880" w:hanging="180"/>
      </w:pPr>
    </w:lvl>
    <w:lvl w:ilvl="6" w:tplc="0415000F">
      <w:start w:val="1"/>
      <w:numFmt w:val="decimal"/>
      <w:lvlText w:val="%7."/>
      <w:lvlJc w:val="left"/>
      <w:pPr>
        <w:ind w:left="6600" w:hanging="360"/>
      </w:pPr>
    </w:lvl>
    <w:lvl w:ilvl="7" w:tplc="04150019">
      <w:start w:val="1"/>
      <w:numFmt w:val="lowerLetter"/>
      <w:lvlText w:val="%8."/>
      <w:lvlJc w:val="left"/>
      <w:pPr>
        <w:ind w:left="7320" w:hanging="360"/>
      </w:pPr>
    </w:lvl>
    <w:lvl w:ilvl="8" w:tplc="0415001B">
      <w:start w:val="1"/>
      <w:numFmt w:val="lowerRoman"/>
      <w:lvlText w:val="%9."/>
      <w:lvlJc w:val="right"/>
      <w:pPr>
        <w:ind w:left="8040" w:hanging="180"/>
      </w:pPr>
    </w:lvl>
  </w:abstractNum>
  <w:abstractNum w:abstractNumId="7" w15:restartNumberingAfterBreak="0">
    <w:nsid w:val="198066C6"/>
    <w:multiLevelType w:val="hybridMultilevel"/>
    <w:tmpl w:val="1EB09A18"/>
    <w:lvl w:ilvl="0" w:tplc="04150017">
      <w:start w:val="1"/>
      <w:numFmt w:val="lowerLetter"/>
      <w:lvlText w:val="%1)"/>
      <w:lvlJc w:val="left"/>
      <w:pPr>
        <w:ind w:left="2007" w:hanging="360"/>
      </w:pPr>
    </w:lvl>
    <w:lvl w:ilvl="1" w:tplc="04150019">
      <w:start w:val="1"/>
      <w:numFmt w:val="lowerLetter"/>
      <w:lvlText w:val="%2."/>
      <w:lvlJc w:val="left"/>
      <w:pPr>
        <w:ind w:left="2727" w:hanging="360"/>
      </w:pPr>
    </w:lvl>
    <w:lvl w:ilvl="2" w:tplc="0415001B">
      <w:start w:val="1"/>
      <w:numFmt w:val="lowerRoman"/>
      <w:lvlText w:val="%3."/>
      <w:lvlJc w:val="right"/>
      <w:pPr>
        <w:ind w:left="3447" w:hanging="180"/>
      </w:pPr>
    </w:lvl>
    <w:lvl w:ilvl="3" w:tplc="0415000F">
      <w:start w:val="1"/>
      <w:numFmt w:val="decimal"/>
      <w:lvlText w:val="%4."/>
      <w:lvlJc w:val="left"/>
      <w:pPr>
        <w:ind w:left="4167" w:hanging="360"/>
      </w:pPr>
    </w:lvl>
    <w:lvl w:ilvl="4" w:tplc="04150019">
      <w:start w:val="1"/>
      <w:numFmt w:val="lowerLetter"/>
      <w:lvlText w:val="%5."/>
      <w:lvlJc w:val="left"/>
      <w:pPr>
        <w:ind w:left="4887" w:hanging="360"/>
      </w:pPr>
    </w:lvl>
    <w:lvl w:ilvl="5" w:tplc="0415001B">
      <w:start w:val="1"/>
      <w:numFmt w:val="lowerRoman"/>
      <w:lvlText w:val="%6."/>
      <w:lvlJc w:val="right"/>
      <w:pPr>
        <w:ind w:left="5607" w:hanging="180"/>
      </w:pPr>
    </w:lvl>
    <w:lvl w:ilvl="6" w:tplc="0415000F">
      <w:start w:val="1"/>
      <w:numFmt w:val="decimal"/>
      <w:lvlText w:val="%7."/>
      <w:lvlJc w:val="left"/>
      <w:pPr>
        <w:ind w:left="6327" w:hanging="360"/>
      </w:pPr>
    </w:lvl>
    <w:lvl w:ilvl="7" w:tplc="04150019">
      <w:start w:val="1"/>
      <w:numFmt w:val="lowerLetter"/>
      <w:lvlText w:val="%8."/>
      <w:lvlJc w:val="left"/>
      <w:pPr>
        <w:ind w:left="7047" w:hanging="360"/>
      </w:pPr>
    </w:lvl>
    <w:lvl w:ilvl="8" w:tplc="0415001B">
      <w:start w:val="1"/>
      <w:numFmt w:val="lowerRoman"/>
      <w:lvlText w:val="%9."/>
      <w:lvlJc w:val="right"/>
      <w:pPr>
        <w:ind w:left="7767" w:hanging="180"/>
      </w:pPr>
    </w:lvl>
  </w:abstractNum>
  <w:abstractNum w:abstractNumId="8" w15:restartNumberingAfterBreak="0">
    <w:nsid w:val="19ED3CB9"/>
    <w:multiLevelType w:val="hybridMultilevel"/>
    <w:tmpl w:val="6876EF48"/>
    <w:lvl w:ilvl="0" w:tplc="4788A58C">
      <w:start w:val="1"/>
      <w:numFmt w:val="decimal"/>
      <w:lvlText w:val="%1."/>
      <w:lvlJc w:val="left"/>
      <w:pPr>
        <w:ind w:left="1287" w:hanging="360"/>
      </w:pPr>
      <w:rPr>
        <w:rFonts w:ascii="Calibri" w:eastAsia="Calibri" w:hAnsi="Calibri"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E991143"/>
    <w:multiLevelType w:val="hybridMultilevel"/>
    <w:tmpl w:val="703E77A0"/>
    <w:lvl w:ilvl="0" w:tplc="D5E42F2E">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1" w15:restartNumberingAfterBreak="0">
    <w:nsid w:val="1F925D07"/>
    <w:multiLevelType w:val="hybridMultilevel"/>
    <w:tmpl w:val="2A00B72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2" w15:restartNumberingAfterBreak="0">
    <w:nsid w:val="22A8310E"/>
    <w:multiLevelType w:val="hybridMultilevel"/>
    <w:tmpl w:val="48D480E2"/>
    <w:lvl w:ilvl="0" w:tplc="D7521DDC">
      <w:start w:val="1"/>
      <w:numFmt w:val="decimal"/>
      <w:lvlText w:val="%1."/>
      <w:lvlJc w:val="left"/>
      <w:pPr>
        <w:ind w:left="1287" w:hanging="360"/>
      </w:pPr>
      <w:rPr>
        <w:rFonts w:ascii="Calibri" w:eastAsia="Calibri" w:hAnsi="Calibri"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34B19E0"/>
    <w:multiLevelType w:val="hybridMultilevel"/>
    <w:tmpl w:val="3FECB668"/>
    <w:lvl w:ilvl="0" w:tplc="CC626D86">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4" w15:restartNumberingAfterBreak="0">
    <w:nsid w:val="241917A5"/>
    <w:multiLevelType w:val="hybridMultilevel"/>
    <w:tmpl w:val="27D6A6C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9CE0820"/>
    <w:multiLevelType w:val="hybridMultilevel"/>
    <w:tmpl w:val="474474E6"/>
    <w:lvl w:ilvl="0" w:tplc="FB8CCF04">
      <w:start w:val="1"/>
      <w:numFmt w:val="lowerLetter"/>
      <w:lvlText w:val="%1)"/>
      <w:lvlJc w:val="left"/>
      <w:pPr>
        <w:ind w:left="1658" w:hanging="360"/>
      </w:pPr>
      <w:rPr>
        <w:rFonts w:ascii="Calibri" w:eastAsia="Calibri" w:hAnsi="Calibri" w:cs="Times New Roman"/>
        <w:b w:val="0"/>
      </w:rPr>
    </w:lvl>
    <w:lvl w:ilvl="1" w:tplc="04150019">
      <w:start w:val="1"/>
      <w:numFmt w:val="lowerLetter"/>
      <w:lvlText w:val="%2."/>
      <w:lvlJc w:val="left"/>
      <w:pPr>
        <w:ind w:left="2378" w:hanging="360"/>
      </w:pPr>
    </w:lvl>
    <w:lvl w:ilvl="2" w:tplc="0415001B">
      <w:start w:val="1"/>
      <w:numFmt w:val="lowerRoman"/>
      <w:lvlText w:val="%3."/>
      <w:lvlJc w:val="right"/>
      <w:pPr>
        <w:ind w:left="3098" w:hanging="180"/>
      </w:pPr>
    </w:lvl>
    <w:lvl w:ilvl="3" w:tplc="0415000F">
      <w:start w:val="1"/>
      <w:numFmt w:val="decimal"/>
      <w:lvlText w:val="%4."/>
      <w:lvlJc w:val="left"/>
      <w:pPr>
        <w:ind w:left="3818" w:hanging="360"/>
      </w:pPr>
    </w:lvl>
    <w:lvl w:ilvl="4" w:tplc="04150019">
      <w:start w:val="1"/>
      <w:numFmt w:val="lowerLetter"/>
      <w:lvlText w:val="%5."/>
      <w:lvlJc w:val="left"/>
      <w:pPr>
        <w:ind w:left="4538" w:hanging="360"/>
      </w:pPr>
    </w:lvl>
    <w:lvl w:ilvl="5" w:tplc="0415001B">
      <w:start w:val="1"/>
      <w:numFmt w:val="lowerRoman"/>
      <w:lvlText w:val="%6."/>
      <w:lvlJc w:val="right"/>
      <w:pPr>
        <w:ind w:left="5258" w:hanging="180"/>
      </w:pPr>
    </w:lvl>
    <w:lvl w:ilvl="6" w:tplc="0415000F">
      <w:start w:val="1"/>
      <w:numFmt w:val="decimal"/>
      <w:lvlText w:val="%7."/>
      <w:lvlJc w:val="left"/>
      <w:pPr>
        <w:ind w:left="5978" w:hanging="360"/>
      </w:pPr>
    </w:lvl>
    <w:lvl w:ilvl="7" w:tplc="04150019">
      <w:start w:val="1"/>
      <w:numFmt w:val="lowerLetter"/>
      <w:lvlText w:val="%8."/>
      <w:lvlJc w:val="left"/>
      <w:pPr>
        <w:ind w:left="6698" w:hanging="360"/>
      </w:pPr>
    </w:lvl>
    <w:lvl w:ilvl="8" w:tplc="0415001B">
      <w:start w:val="1"/>
      <w:numFmt w:val="lowerRoman"/>
      <w:lvlText w:val="%9."/>
      <w:lvlJc w:val="right"/>
      <w:pPr>
        <w:ind w:left="7418" w:hanging="180"/>
      </w:pPr>
    </w:lvl>
  </w:abstractNum>
  <w:abstractNum w:abstractNumId="16" w15:restartNumberingAfterBreak="0">
    <w:nsid w:val="2AD02481"/>
    <w:multiLevelType w:val="hybridMultilevel"/>
    <w:tmpl w:val="40BCC6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521481"/>
    <w:multiLevelType w:val="hybridMultilevel"/>
    <w:tmpl w:val="3D741566"/>
    <w:lvl w:ilvl="0" w:tplc="04150017">
      <w:start w:val="1"/>
      <w:numFmt w:val="lowerLetter"/>
      <w:lvlText w:val="%1)"/>
      <w:lvlJc w:val="left"/>
      <w:pPr>
        <w:ind w:left="2270" w:hanging="360"/>
      </w:pPr>
    </w:lvl>
    <w:lvl w:ilvl="1" w:tplc="04150019" w:tentative="1">
      <w:start w:val="1"/>
      <w:numFmt w:val="lowerLetter"/>
      <w:lvlText w:val="%2."/>
      <w:lvlJc w:val="left"/>
      <w:pPr>
        <w:ind w:left="2990" w:hanging="360"/>
      </w:pPr>
    </w:lvl>
    <w:lvl w:ilvl="2" w:tplc="0415001B" w:tentative="1">
      <w:start w:val="1"/>
      <w:numFmt w:val="lowerRoman"/>
      <w:lvlText w:val="%3."/>
      <w:lvlJc w:val="right"/>
      <w:pPr>
        <w:ind w:left="3710" w:hanging="180"/>
      </w:pPr>
    </w:lvl>
    <w:lvl w:ilvl="3" w:tplc="0415000F" w:tentative="1">
      <w:start w:val="1"/>
      <w:numFmt w:val="decimal"/>
      <w:lvlText w:val="%4."/>
      <w:lvlJc w:val="left"/>
      <w:pPr>
        <w:ind w:left="4430" w:hanging="360"/>
      </w:pPr>
    </w:lvl>
    <w:lvl w:ilvl="4" w:tplc="04150019" w:tentative="1">
      <w:start w:val="1"/>
      <w:numFmt w:val="lowerLetter"/>
      <w:lvlText w:val="%5."/>
      <w:lvlJc w:val="left"/>
      <w:pPr>
        <w:ind w:left="5150" w:hanging="360"/>
      </w:pPr>
    </w:lvl>
    <w:lvl w:ilvl="5" w:tplc="0415001B" w:tentative="1">
      <w:start w:val="1"/>
      <w:numFmt w:val="lowerRoman"/>
      <w:lvlText w:val="%6."/>
      <w:lvlJc w:val="right"/>
      <w:pPr>
        <w:ind w:left="5870" w:hanging="180"/>
      </w:pPr>
    </w:lvl>
    <w:lvl w:ilvl="6" w:tplc="0415000F" w:tentative="1">
      <w:start w:val="1"/>
      <w:numFmt w:val="decimal"/>
      <w:lvlText w:val="%7."/>
      <w:lvlJc w:val="left"/>
      <w:pPr>
        <w:ind w:left="6590" w:hanging="360"/>
      </w:pPr>
    </w:lvl>
    <w:lvl w:ilvl="7" w:tplc="04150019" w:tentative="1">
      <w:start w:val="1"/>
      <w:numFmt w:val="lowerLetter"/>
      <w:lvlText w:val="%8."/>
      <w:lvlJc w:val="left"/>
      <w:pPr>
        <w:ind w:left="7310" w:hanging="360"/>
      </w:pPr>
    </w:lvl>
    <w:lvl w:ilvl="8" w:tplc="0415001B" w:tentative="1">
      <w:start w:val="1"/>
      <w:numFmt w:val="lowerRoman"/>
      <w:lvlText w:val="%9."/>
      <w:lvlJc w:val="right"/>
      <w:pPr>
        <w:ind w:left="8030" w:hanging="180"/>
      </w:pPr>
    </w:lvl>
  </w:abstractNum>
  <w:abstractNum w:abstractNumId="18" w15:restartNumberingAfterBreak="0">
    <w:nsid w:val="306D7924"/>
    <w:multiLevelType w:val="hybridMultilevel"/>
    <w:tmpl w:val="DF2C4566"/>
    <w:lvl w:ilvl="0" w:tplc="FCC01380">
      <w:start w:val="1"/>
      <w:numFmt w:val="decimal"/>
      <w:lvlText w:val="9.%1."/>
      <w:lvlJc w:val="left"/>
      <w:pPr>
        <w:ind w:left="1440" w:hanging="360"/>
      </w:pPr>
    </w:lvl>
    <w:lvl w:ilvl="1" w:tplc="E700A0F2">
      <w:start w:val="1"/>
      <w:numFmt w:val="decimal"/>
      <w:lvlText w:val="%2."/>
      <w:lvlJc w:val="left"/>
      <w:pPr>
        <w:ind w:left="1440" w:hanging="360"/>
      </w:pPr>
      <w:rPr>
        <w:rFonts w:ascii="Calibri" w:eastAsia="Calibri" w:hAnsi="Calibri"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5CA34B3"/>
    <w:multiLevelType w:val="hybridMultilevel"/>
    <w:tmpl w:val="7E04C53A"/>
    <w:lvl w:ilvl="0" w:tplc="0415000F">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0" w15:restartNumberingAfterBreak="0">
    <w:nsid w:val="370B6BB9"/>
    <w:multiLevelType w:val="hybridMultilevel"/>
    <w:tmpl w:val="F4760B52"/>
    <w:lvl w:ilvl="0" w:tplc="04150011">
      <w:start w:val="1"/>
      <w:numFmt w:val="decimal"/>
      <w:lvlText w:val="%1)"/>
      <w:lvlJc w:val="left"/>
      <w:pPr>
        <w:ind w:left="2007" w:hanging="360"/>
      </w:pPr>
      <w:rPr>
        <w:rFonts w:hint="default"/>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1" w15:restartNumberingAfterBreak="0">
    <w:nsid w:val="39EF56C2"/>
    <w:multiLevelType w:val="hybridMultilevel"/>
    <w:tmpl w:val="9B68618A"/>
    <w:lvl w:ilvl="0" w:tplc="706A2002">
      <w:start w:val="1"/>
      <w:numFmt w:val="decimal"/>
      <w:lvlText w:val="%1."/>
      <w:lvlJc w:val="left"/>
      <w:pPr>
        <w:ind w:left="185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575B71"/>
    <w:multiLevelType w:val="hybridMultilevel"/>
    <w:tmpl w:val="81BA1F32"/>
    <w:lvl w:ilvl="0" w:tplc="B89AA438">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3" w15:restartNumberingAfterBreak="0">
    <w:nsid w:val="3B294A23"/>
    <w:multiLevelType w:val="hybridMultilevel"/>
    <w:tmpl w:val="11C61726"/>
    <w:lvl w:ilvl="0" w:tplc="B8F8A5E0">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4" w15:restartNumberingAfterBreak="0">
    <w:nsid w:val="3B7D5DB7"/>
    <w:multiLevelType w:val="hybridMultilevel"/>
    <w:tmpl w:val="7EE00000"/>
    <w:lvl w:ilvl="0" w:tplc="EFAE6DA2">
      <w:start w:val="1"/>
      <w:numFmt w:val="lowerLetter"/>
      <w:lvlText w:val="%1)"/>
      <w:lvlJc w:val="left"/>
      <w:pPr>
        <w:ind w:left="1648" w:hanging="360"/>
      </w:pPr>
      <w:rPr>
        <w:rFonts w:hint="default"/>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25" w15:restartNumberingAfterBreak="0">
    <w:nsid w:val="3C15275C"/>
    <w:multiLevelType w:val="hybridMultilevel"/>
    <w:tmpl w:val="F5B6E6F4"/>
    <w:lvl w:ilvl="0" w:tplc="B0484590">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6" w15:restartNumberingAfterBreak="0">
    <w:nsid w:val="4E6A06D6"/>
    <w:multiLevelType w:val="hybridMultilevel"/>
    <w:tmpl w:val="2342E364"/>
    <w:lvl w:ilvl="0" w:tplc="FCD04DDE">
      <w:start w:val="1"/>
      <w:numFmt w:val="decimal"/>
      <w:lvlText w:val="%1)"/>
      <w:lvlJc w:val="left"/>
      <w:pPr>
        <w:ind w:left="1440" w:hanging="360"/>
      </w:pPr>
      <w:rPr>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7" w15:restartNumberingAfterBreak="0">
    <w:nsid w:val="50E655EF"/>
    <w:multiLevelType w:val="hybridMultilevel"/>
    <w:tmpl w:val="46DE0B68"/>
    <w:lvl w:ilvl="0" w:tplc="04150017">
      <w:start w:val="1"/>
      <w:numFmt w:val="lowerLetter"/>
      <w:lvlText w:val="%1)"/>
      <w:lvlJc w:val="left"/>
      <w:pPr>
        <w:ind w:left="2847" w:hanging="360"/>
      </w:pPr>
    </w:lvl>
    <w:lvl w:ilvl="1" w:tplc="04150019">
      <w:start w:val="1"/>
      <w:numFmt w:val="lowerLetter"/>
      <w:lvlText w:val="%2."/>
      <w:lvlJc w:val="left"/>
      <w:pPr>
        <w:ind w:left="3567" w:hanging="360"/>
      </w:pPr>
    </w:lvl>
    <w:lvl w:ilvl="2" w:tplc="0415001B">
      <w:start w:val="1"/>
      <w:numFmt w:val="lowerRoman"/>
      <w:lvlText w:val="%3."/>
      <w:lvlJc w:val="right"/>
      <w:pPr>
        <w:ind w:left="4287" w:hanging="180"/>
      </w:pPr>
    </w:lvl>
    <w:lvl w:ilvl="3" w:tplc="0415000F">
      <w:start w:val="1"/>
      <w:numFmt w:val="decimal"/>
      <w:lvlText w:val="%4."/>
      <w:lvlJc w:val="left"/>
      <w:pPr>
        <w:ind w:left="5007" w:hanging="360"/>
      </w:pPr>
    </w:lvl>
    <w:lvl w:ilvl="4" w:tplc="04150019">
      <w:start w:val="1"/>
      <w:numFmt w:val="lowerLetter"/>
      <w:lvlText w:val="%5."/>
      <w:lvlJc w:val="left"/>
      <w:pPr>
        <w:ind w:left="5727" w:hanging="360"/>
      </w:pPr>
    </w:lvl>
    <w:lvl w:ilvl="5" w:tplc="0415001B">
      <w:start w:val="1"/>
      <w:numFmt w:val="lowerRoman"/>
      <w:lvlText w:val="%6."/>
      <w:lvlJc w:val="right"/>
      <w:pPr>
        <w:ind w:left="6447" w:hanging="180"/>
      </w:pPr>
    </w:lvl>
    <w:lvl w:ilvl="6" w:tplc="0415000F">
      <w:start w:val="1"/>
      <w:numFmt w:val="decimal"/>
      <w:lvlText w:val="%7."/>
      <w:lvlJc w:val="left"/>
      <w:pPr>
        <w:ind w:left="7167" w:hanging="360"/>
      </w:pPr>
    </w:lvl>
    <w:lvl w:ilvl="7" w:tplc="04150019">
      <w:start w:val="1"/>
      <w:numFmt w:val="lowerLetter"/>
      <w:lvlText w:val="%8."/>
      <w:lvlJc w:val="left"/>
      <w:pPr>
        <w:ind w:left="7887" w:hanging="360"/>
      </w:pPr>
    </w:lvl>
    <w:lvl w:ilvl="8" w:tplc="0415001B">
      <w:start w:val="1"/>
      <w:numFmt w:val="lowerRoman"/>
      <w:lvlText w:val="%9."/>
      <w:lvlJc w:val="right"/>
      <w:pPr>
        <w:ind w:left="8607" w:hanging="180"/>
      </w:pPr>
    </w:lvl>
  </w:abstractNum>
  <w:abstractNum w:abstractNumId="28" w15:restartNumberingAfterBreak="0">
    <w:nsid w:val="54C30A09"/>
    <w:multiLevelType w:val="hybridMultilevel"/>
    <w:tmpl w:val="9D847FCE"/>
    <w:lvl w:ilvl="0" w:tplc="681200EC">
      <w:start w:val="1"/>
      <w:numFmt w:val="decimal"/>
      <w:lvlText w:val="%1."/>
      <w:lvlJc w:val="left"/>
      <w:pPr>
        <w:ind w:left="1854" w:hanging="360"/>
      </w:pPr>
      <w:rPr>
        <w:rFonts w:ascii="Calibri" w:eastAsia="Calibri" w:hAnsi="Calibri"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5B66CD8"/>
    <w:multiLevelType w:val="hybridMultilevel"/>
    <w:tmpl w:val="C51679D0"/>
    <w:lvl w:ilvl="0" w:tplc="04150011">
      <w:start w:val="1"/>
      <w:numFmt w:val="decimal"/>
      <w:lvlText w:val="%1)"/>
      <w:lvlJc w:val="left"/>
      <w:pPr>
        <w:ind w:left="2280" w:hanging="360"/>
      </w:pPr>
    </w:lvl>
    <w:lvl w:ilvl="1" w:tplc="04150019">
      <w:start w:val="1"/>
      <w:numFmt w:val="lowerLetter"/>
      <w:lvlText w:val="%2."/>
      <w:lvlJc w:val="left"/>
      <w:pPr>
        <w:ind w:left="3000" w:hanging="360"/>
      </w:pPr>
    </w:lvl>
    <w:lvl w:ilvl="2" w:tplc="0415001B">
      <w:start w:val="1"/>
      <w:numFmt w:val="lowerRoman"/>
      <w:lvlText w:val="%3."/>
      <w:lvlJc w:val="right"/>
      <w:pPr>
        <w:ind w:left="3720" w:hanging="180"/>
      </w:pPr>
    </w:lvl>
    <w:lvl w:ilvl="3" w:tplc="0415000F">
      <w:start w:val="1"/>
      <w:numFmt w:val="decimal"/>
      <w:lvlText w:val="%4."/>
      <w:lvlJc w:val="left"/>
      <w:pPr>
        <w:ind w:left="4440" w:hanging="360"/>
      </w:pPr>
    </w:lvl>
    <w:lvl w:ilvl="4" w:tplc="04150019">
      <w:start w:val="1"/>
      <w:numFmt w:val="lowerLetter"/>
      <w:lvlText w:val="%5."/>
      <w:lvlJc w:val="left"/>
      <w:pPr>
        <w:ind w:left="5160" w:hanging="360"/>
      </w:pPr>
    </w:lvl>
    <w:lvl w:ilvl="5" w:tplc="0415001B">
      <w:start w:val="1"/>
      <w:numFmt w:val="lowerRoman"/>
      <w:lvlText w:val="%6."/>
      <w:lvlJc w:val="right"/>
      <w:pPr>
        <w:ind w:left="5880" w:hanging="180"/>
      </w:pPr>
    </w:lvl>
    <w:lvl w:ilvl="6" w:tplc="0415000F">
      <w:start w:val="1"/>
      <w:numFmt w:val="decimal"/>
      <w:lvlText w:val="%7."/>
      <w:lvlJc w:val="left"/>
      <w:pPr>
        <w:ind w:left="6600" w:hanging="360"/>
      </w:pPr>
    </w:lvl>
    <w:lvl w:ilvl="7" w:tplc="04150019">
      <w:start w:val="1"/>
      <w:numFmt w:val="lowerLetter"/>
      <w:lvlText w:val="%8."/>
      <w:lvlJc w:val="left"/>
      <w:pPr>
        <w:ind w:left="7320" w:hanging="360"/>
      </w:pPr>
    </w:lvl>
    <w:lvl w:ilvl="8" w:tplc="0415001B">
      <w:start w:val="1"/>
      <w:numFmt w:val="lowerRoman"/>
      <w:lvlText w:val="%9."/>
      <w:lvlJc w:val="right"/>
      <w:pPr>
        <w:ind w:left="8040" w:hanging="180"/>
      </w:pPr>
    </w:lvl>
  </w:abstractNum>
  <w:abstractNum w:abstractNumId="30" w15:restartNumberingAfterBreak="0">
    <w:nsid w:val="58365868"/>
    <w:multiLevelType w:val="hybridMultilevel"/>
    <w:tmpl w:val="848EB8D0"/>
    <w:lvl w:ilvl="0" w:tplc="29A2871E">
      <w:start w:val="1"/>
      <w:numFmt w:val="upperRoman"/>
      <w:lvlText w:val="%1."/>
      <w:lvlJc w:val="left"/>
      <w:pPr>
        <w:ind w:left="1080" w:hanging="72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B50A628">
      <w:start w:val="1"/>
      <w:numFmt w:val="decimal"/>
      <w:lvlText w:val="%4."/>
      <w:lvlJc w:val="left"/>
      <w:pPr>
        <w:ind w:left="928"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AC75230"/>
    <w:multiLevelType w:val="hybridMultilevel"/>
    <w:tmpl w:val="06F2F5EE"/>
    <w:lvl w:ilvl="0" w:tplc="8CE6D482">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D583D2D"/>
    <w:multiLevelType w:val="hybridMultilevel"/>
    <w:tmpl w:val="60EA882A"/>
    <w:lvl w:ilvl="0" w:tplc="6D688A34">
      <w:start w:val="1"/>
      <w:numFmt w:val="lowerLetter"/>
      <w:lvlText w:val="%1)"/>
      <w:lvlJc w:val="left"/>
      <w:pPr>
        <w:ind w:left="1920" w:hanging="360"/>
      </w:pPr>
      <w:rPr>
        <w:rFonts w:hint="default"/>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3" w15:restartNumberingAfterBreak="0">
    <w:nsid w:val="652A50CE"/>
    <w:multiLevelType w:val="hybridMultilevel"/>
    <w:tmpl w:val="9D1CBE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E31217"/>
    <w:multiLevelType w:val="hybridMultilevel"/>
    <w:tmpl w:val="C51679D0"/>
    <w:lvl w:ilvl="0" w:tplc="04150011">
      <w:start w:val="1"/>
      <w:numFmt w:val="decimal"/>
      <w:lvlText w:val="%1)"/>
      <w:lvlJc w:val="left"/>
      <w:pPr>
        <w:ind w:left="2280" w:hanging="360"/>
      </w:pPr>
    </w:lvl>
    <w:lvl w:ilvl="1" w:tplc="04150019">
      <w:start w:val="1"/>
      <w:numFmt w:val="lowerLetter"/>
      <w:lvlText w:val="%2."/>
      <w:lvlJc w:val="left"/>
      <w:pPr>
        <w:ind w:left="3000" w:hanging="360"/>
      </w:pPr>
    </w:lvl>
    <w:lvl w:ilvl="2" w:tplc="0415001B">
      <w:start w:val="1"/>
      <w:numFmt w:val="lowerRoman"/>
      <w:lvlText w:val="%3."/>
      <w:lvlJc w:val="right"/>
      <w:pPr>
        <w:ind w:left="3720" w:hanging="180"/>
      </w:pPr>
    </w:lvl>
    <w:lvl w:ilvl="3" w:tplc="0415000F">
      <w:start w:val="1"/>
      <w:numFmt w:val="decimal"/>
      <w:lvlText w:val="%4."/>
      <w:lvlJc w:val="left"/>
      <w:pPr>
        <w:ind w:left="4440" w:hanging="360"/>
      </w:pPr>
    </w:lvl>
    <w:lvl w:ilvl="4" w:tplc="04150019">
      <w:start w:val="1"/>
      <w:numFmt w:val="lowerLetter"/>
      <w:lvlText w:val="%5."/>
      <w:lvlJc w:val="left"/>
      <w:pPr>
        <w:ind w:left="5160" w:hanging="360"/>
      </w:pPr>
    </w:lvl>
    <w:lvl w:ilvl="5" w:tplc="0415001B">
      <w:start w:val="1"/>
      <w:numFmt w:val="lowerRoman"/>
      <w:lvlText w:val="%6."/>
      <w:lvlJc w:val="right"/>
      <w:pPr>
        <w:ind w:left="5880" w:hanging="180"/>
      </w:pPr>
    </w:lvl>
    <w:lvl w:ilvl="6" w:tplc="0415000F">
      <w:start w:val="1"/>
      <w:numFmt w:val="decimal"/>
      <w:lvlText w:val="%7."/>
      <w:lvlJc w:val="left"/>
      <w:pPr>
        <w:ind w:left="6600" w:hanging="360"/>
      </w:pPr>
    </w:lvl>
    <w:lvl w:ilvl="7" w:tplc="04150019">
      <w:start w:val="1"/>
      <w:numFmt w:val="lowerLetter"/>
      <w:lvlText w:val="%8."/>
      <w:lvlJc w:val="left"/>
      <w:pPr>
        <w:ind w:left="7320" w:hanging="360"/>
      </w:pPr>
    </w:lvl>
    <w:lvl w:ilvl="8" w:tplc="0415001B">
      <w:start w:val="1"/>
      <w:numFmt w:val="lowerRoman"/>
      <w:lvlText w:val="%9."/>
      <w:lvlJc w:val="right"/>
      <w:pPr>
        <w:ind w:left="8040" w:hanging="180"/>
      </w:pPr>
    </w:lvl>
  </w:abstractNum>
  <w:abstractNum w:abstractNumId="35" w15:restartNumberingAfterBreak="0">
    <w:nsid w:val="687528CC"/>
    <w:multiLevelType w:val="hybridMultilevel"/>
    <w:tmpl w:val="0802941E"/>
    <w:lvl w:ilvl="0" w:tplc="C71E40D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F4033CC"/>
    <w:multiLevelType w:val="hybridMultilevel"/>
    <w:tmpl w:val="C51679D0"/>
    <w:lvl w:ilvl="0" w:tplc="04150011">
      <w:start w:val="1"/>
      <w:numFmt w:val="decimal"/>
      <w:lvlText w:val="%1)"/>
      <w:lvlJc w:val="left"/>
      <w:pPr>
        <w:ind w:left="2280" w:hanging="360"/>
      </w:pPr>
    </w:lvl>
    <w:lvl w:ilvl="1" w:tplc="04150019">
      <w:start w:val="1"/>
      <w:numFmt w:val="lowerLetter"/>
      <w:lvlText w:val="%2."/>
      <w:lvlJc w:val="left"/>
      <w:pPr>
        <w:ind w:left="3000" w:hanging="360"/>
      </w:pPr>
    </w:lvl>
    <w:lvl w:ilvl="2" w:tplc="0415001B">
      <w:start w:val="1"/>
      <w:numFmt w:val="lowerRoman"/>
      <w:lvlText w:val="%3."/>
      <w:lvlJc w:val="right"/>
      <w:pPr>
        <w:ind w:left="3720" w:hanging="180"/>
      </w:pPr>
    </w:lvl>
    <w:lvl w:ilvl="3" w:tplc="0415000F">
      <w:start w:val="1"/>
      <w:numFmt w:val="decimal"/>
      <w:lvlText w:val="%4."/>
      <w:lvlJc w:val="left"/>
      <w:pPr>
        <w:ind w:left="4440" w:hanging="360"/>
      </w:pPr>
    </w:lvl>
    <w:lvl w:ilvl="4" w:tplc="04150019">
      <w:start w:val="1"/>
      <w:numFmt w:val="lowerLetter"/>
      <w:lvlText w:val="%5."/>
      <w:lvlJc w:val="left"/>
      <w:pPr>
        <w:ind w:left="5160" w:hanging="360"/>
      </w:pPr>
    </w:lvl>
    <w:lvl w:ilvl="5" w:tplc="0415001B">
      <w:start w:val="1"/>
      <w:numFmt w:val="lowerRoman"/>
      <w:lvlText w:val="%6."/>
      <w:lvlJc w:val="right"/>
      <w:pPr>
        <w:ind w:left="5880" w:hanging="180"/>
      </w:pPr>
    </w:lvl>
    <w:lvl w:ilvl="6" w:tplc="0415000F">
      <w:start w:val="1"/>
      <w:numFmt w:val="decimal"/>
      <w:lvlText w:val="%7."/>
      <w:lvlJc w:val="left"/>
      <w:pPr>
        <w:ind w:left="6600" w:hanging="360"/>
      </w:pPr>
    </w:lvl>
    <w:lvl w:ilvl="7" w:tplc="04150019">
      <w:start w:val="1"/>
      <w:numFmt w:val="lowerLetter"/>
      <w:lvlText w:val="%8."/>
      <w:lvlJc w:val="left"/>
      <w:pPr>
        <w:ind w:left="7320" w:hanging="360"/>
      </w:pPr>
    </w:lvl>
    <w:lvl w:ilvl="8" w:tplc="0415001B">
      <w:start w:val="1"/>
      <w:numFmt w:val="lowerRoman"/>
      <w:lvlText w:val="%9."/>
      <w:lvlJc w:val="right"/>
      <w:pPr>
        <w:ind w:left="8040" w:hanging="180"/>
      </w:pPr>
    </w:lvl>
  </w:abstractNum>
  <w:abstractNum w:abstractNumId="37" w15:restartNumberingAfterBreak="0">
    <w:nsid w:val="70471F3D"/>
    <w:multiLevelType w:val="hybridMultilevel"/>
    <w:tmpl w:val="3E7EB6D8"/>
    <w:lvl w:ilvl="0" w:tplc="04150017">
      <w:start w:val="1"/>
      <w:numFmt w:val="lowerLetter"/>
      <w:lvlText w:val="%1)"/>
      <w:lvlJc w:val="left"/>
      <w:pPr>
        <w:ind w:left="1712" w:hanging="360"/>
      </w:pPr>
    </w:lvl>
    <w:lvl w:ilvl="1" w:tplc="04150019">
      <w:start w:val="1"/>
      <w:numFmt w:val="lowerLetter"/>
      <w:lvlText w:val="%2."/>
      <w:lvlJc w:val="left"/>
      <w:pPr>
        <w:ind w:left="2432" w:hanging="360"/>
      </w:pPr>
    </w:lvl>
    <w:lvl w:ilvl="2" w:tplc="0415001B">
      <w:start w:val="1"/>
      <w:numFmt w:val="lowerRoman"/>
      <w:lvlText w:val="%3."/>
      <w:lvlJc w:val="right"/>
      <w:pPr>
        <w:ind w:left="3152" w:hanging="180"/>
      </w:pPr>
    </w:lvl>
    <w:lvl w:ilvl="3" w:tplc="0415000F">
      <w:start w:val="1"/>
      <w:numFmt w:val="decimal"/>
      <w:lvlText w:val="%4."/>
      <w:lvlJc w:val="left"/>
      <w:pPr>
        <w:ind w:left="3872" w:hanging="360"/>
      </w:pPr>
    </w:lvl>
    <w:lvl w:ilvl="4" w:tplc="04150019">
      <w:start w:val="1"/>
      <w:numFmt w:val="lowerLetter"/>
      <w:lvlText w:val="%5."/>
      <w:lvlJc w:val="left"/>
      <w:pPr>
        <w:ind w:left="4592" w:hanging="360"/>
      </w:pPr>
    </w:lvl>
    <w:lvl w:ilvl="5" w:tplc="0415001B">
      <w:start w:val="1"/>
      <w:numFmt w:val="lowerRoman"/>
      <w:lvlText w:val="%6."/>
      <w:lvlJc w:val="right"/>
      <w:pPr>
        <w:ind w:left="5312" w:hanging="180"/>
      </w:pPr>
    </w:lvl>
    <w:lvl w:ilvl="6" w:tplc="0415000F">
      <w:start w:val="1"/>
      <w:numFmt w:val="decimal"/>
      <w:lvlText w:val="%7."/>
      <w:lvlJc w:val="left"/>
      <w:pPr>
        <w:ind w:left="6032" w:hanging="360"/>
      </w:pPr>
    </w:lvl>
    <w:lvl w:ilvl="7" w:tplc="04150019">
      <w:start w:val="1"/>
      <w:numFmt w:val="lowerLetter"/>
      <w:lvlText w:val="%8."/>
      <w:lvlJc w:val="left"/>
      <w:pPr>
        <w:ind w:left="6752" w:hanging="360"/>
      </w:pPr>
    </w:lvl>
    <w:lvl w:ilvl="8" w:tplc="0415001B">
      <w:start w:val="1"/>
      <w:numFmt w:val="lowerRoman"/>
      <w:lvlText w:val="%9."/>
      <w:lvlJc w:val="right"/>
      <w:pPr>
        <w:ind w:left="7472" w:hanging="180"/>
      </w:pPr>
    </w:lvl>
  </w:abstractNum>
  <w:abstractNum w:abstractNumId="38" w15:restartNumberingAfterBreak="0">
    <w:nsid w:val="70FC3F91"/>
    <w:multiLevelType w:val="hybridMultilevel"/>
    <w:tmpl w:val="564E7500"/>
    <w:lvl w:ilvl="0" w:tplc="DC52E3B4">
      <w:start w:val="1"/>
      <w:numFmt w:val="decimal"/>
      <w:lvlText w:val="%1."/>
      <w:lvlJc w:val="left"/>
      <w:pPr>
        <w:ind w:left="786" w:hanging="360"/>
      </w:pPr>
      <w:rPr>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71DE14A1"/>
    <w:multiLevelType w:val="hybridMultilevel"/>
    <w:tmpl w:val="4A9235CE"/>
    <w:lvl w:ilvl="0" w:tplc="04150017">
      <w:start w:val="1"/>
      <w:numFmt w:val="lowerLetter"/>
      <w:lvlText w:val="%1)"/>
      <w:lvlJc w:val="left"/>
      <w:pPr>
        <w:ind w:left="1996" w:hanging="360"/>
      </w:pPr>
    </w:lvl>
    <w:lvl w:ilvl="1" w:tplc="04150019">
      <w:start w:val="1"/>
      <w:numFmt w:val="lowerLetter"/>
      <w:lvlText w:val="%2."/>
      <w:lvlJc w:val="left"/>
      <w:pPr>
        <w:ind w:left="2716" w:hanging="360"/>
      </w:pPr>
    </w:lvl>
    <w:lvl w:ilvl="2" w:tplc="0415001B">
      <w:start w:val="1"/>
      <w:numFmt w:val="lowerRoman"/>
      <w:lvlText w:val="%3."/>
      <w:lvlJc w:val="right"/>
      <w:pPr>
        <w:ind w:left="3436" w:hanging="180"/>
      </w:pPr>
    </w:lvl>
    <w:lvl w:ilvl="3" w:tplc="0415000F">
      <w:start w:val="1"/>
      <w:numFmt w:val="decimal"/>
      <w:lvlText w:val="%4."/>
      <w:lvlJc w:val="left"/>
      <w:pPr>
        <w:ind w:left="4156" w:hanging="360"/>
      </w:pPr>
    </w:lvl>
    <w:lvl w:ilvl="4" w:tplc="04150019">
      <w:start w:val="1"/>
      <w:numFmt w:val="lowerLetter"/>
      <w:lvlText w:val="%5."/>
      <w:lvlJc w:val="left"/>
      <w:pPr>
        <w:ind w:left="4876" w:hanging="360"/>
      </w:pPr>
    </w:lvl>
    <w:lvl w:ilvl="5" w:tplc="0415001B">
      <w:start w:val="1"/>
      <w:numFmt w:val="lowerRoman"/>
      <w:lvlText w:val="%6."/>
      <w:lvlJc w:val="right"/>
      <w:pPr>
        <w:ind w:left="5596" w:hanging="180"/>
      </w:pPr>
    </w:lvl>
    <w:lvl w:ilvl="6" w:tplc="0415000F">
      <w:start w:val="1"/>
      <w:numFmt w:val="decimal"/>
      <w:lvlText w:val="%7."/>
      <w:lvlJc w:val="left"/>
      <w:pPr>
        <w:ind w:left="6316" w:hanging="360"/>
      </w:pPr>
    </w:lvl>
    <w:lvl w:ilvl="7" w:tplc="04150019">
      <w:start w:val="1"/>
      <w:numFmt w:val="lowerLetter"/>
      <w:lvlText w:val="%8."/>
      <w:lvlJc w:val="left"/>
      <w:pPr>
        <w:ind w:left="7036" w:hanging="360"/>
      </w:pPr>
    </w:lvl>
    <w:lvl w:ilvl="8" w:tplc="0415001B">
      <w:start w:val="1"/>
      <w:numFmt w:val="lowerRoman"/>
      <w:lvlText w:val="%9."/>
      <w:lvlJc w:val="right"/>
      <w:pPr>
        <w:ind w:left="7756" w:hanging="180"/>
      </w:pPr>
    </w:lvl>
  </w:abstractNum>
  <w:abstractNum w:abstractNumId="40" w15:restartNumberingAfterBreak="0">
    <w:nsid w:val="73597EA7"/>
    <w:multiLevelType w:val="hybridMultilevel"/>
    <w:tmpl w:val="27D6A6C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3B23E8C"/>
    <w:multiLevelType w:val="hybridMultilevel"/>
    <w:tmpl w:val="89E6E232"/>
    <w:lvl w:ilvl="0" w:tplc="04150017">
      <w:start w:val="1"/>
      <w:numFmt w:val="lowerLetter"/>
      <w:lvlText w:val="%1)"/>
      <w:lvlJc w:val="left"/>
      <w:pPr>
        <w:ind w:left="2007" w:hanging="360"/>
      </w:pPr>
    </w:lvl>
    <w:lvl w:ilvl="1" w:tplc="04150019">
      <w:start w:val="1"/>
      <w:numFmt w:val="lowerLetter"/>
      <w:lvlText w:val="%2."/>
      <w:lvlJc w:val="left"/>
      <w:pPr>
        <w:ind w:left="2727" w:hanging="360"/>
      </w:pPr>
    </w:lvl>
    <w:lvl w:ilvl="2" w:tplc="0415001B">
      <w:start w:val="1"/>
      <w:numFmt w:val="lowerRoman"/>
      <w:lvlText w:val="%3."/>
      <w:lvlJc w:val="right"/>
      <w:pPr>
        <w:ind w:left="3447" w:hanging="180"/>
      </w:pPr>
    </w:lvl>
    <w:lvl w:ilvl="3" w:tplc="0415000F">
      <w:start w:val="1"/>
      <w:numFmt w:val="decimal"/>
      <w:lvlText w:val="%4."/>
      <w:lvlJc w:val="left"/>
      <w:pPr>
        <w:ind w:left="4167" w:hanging="360"/>
      </w:pPr>
    </w:lvl>
    <w:lvl w:ilvl="4" w:tplc="04150019">
      <w:start w:val="1"/>
      <w:numFmt w:val="lowerLetter"/>
      <w:lvlText w:val="%5."/>
      <w:lvlJc w:val="left"/>
      <w:pPr>
        <w:ind w:left="4887" w:hanging="360"/>
      </w:pPr>
    </w:lvl>
    <w:lvl w:ilvl="5" w:tplc="0415001B">
      <w:start w:val="1"/>
      <w:numFmt w:val="lowerRoman"/>
      <w:lvlText w:val="%6."/>
      <w:lvlJc w:val="right"/>
      <w:pPr>
        <w:ind w:left="5607" w:hanging="180"/>
      </w:pPr>
    </w:lvl>
    <w:lvl w:ilvl="6" w:tplc="0415000F">
      <w:start w:val="1"/>
      <w:numFmt w:val="decimal"/>
      <w:lvlText w:val="%7."/>
      <w:lvlJc w:val="left"/>
      <w:pPr>
        <w:ind w:left="6327" w:hanging="360"/>
      </w:pPr>
    </w:lvl>
    <w:lvl w:ilvl="7" w:tplc="04150019">
      <w:start w:val="1"/>
      <w:numFmt w:val="lowerLetter"/>
      <w:lvlText w:val="%8."/>
      <w:lvlJc w:val="left"/>
      <w:pPr>
        <w:ind w:left="7047" w:hanging="360"/>
      </w:pPr>
    </w:lvl>
    <w:lvl w:ilvl="8" w:tplc="0415001B">
      <w:start w:val="1"/>
      <w:numFmt w:val="lowerRoman"/>
      <w:lvlText w:val="%9."/>
      <w:lvlJc w:val="right"/>
      <w:pPr>
        <w:ind w:left="7767" w:hanging="180"/>
      </w:pPr>
    </w:lvl>
  </w:abstractNum>
  <w:abstractNum w:abstractNumId="42" w15:restartNumberingAfterBreak="0">
    <w:nsid w:val="7B0B1C99"/>
    <w:multiLevelType w:val="hybridMultilevel"/>
    <w:tmpl w:val="0DCA5080"/>
    <w:lvl w:ilvl="0" w:tplc="C45688CA">
      <w:start w:val="1"/>
      <w:numFmt w:val="decimal"/>
      <w:lvlText w:val="%1)"/>
      <w:lvlJc w:val="left"/>
      <w:pPr>
        <w:ind w:left="1353" w:hanging="360"/>
      </w:pPr>
      <w:rPr>
        <w:rFonts w:hint="default"/>
        <w:sz w:val="22"/>
        <w:szCs w:val="22"/>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3" w15:restartNumberingAfterBreak="0">
    <w:nsid w:val="7BE42DA6"/>
    <w:multiLevelType w:val="hybridMultilevel"/>
    <w:tmpl w:val="30B04268"/>
    <w:lvl w:ilvl="0" w:tplc="E9EE0E96">
      <w:start w:val="1"/>
      <w:numFmt w:val="decimal"/>
      <w:lvlText w:val="%1."/>
      <w:lvlJc w:val="left"/>
      <w:pPr>
        <w:ind w:left="1287" w:hanging="360"/>
      </w:pPr>
      <w:rPr>
        <w:rFonts w:ascii="Calibri" w:eastAsia="Calibri" w:hAnsi="Calibri" w:cs="Times New Roman"/>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C396E31"/>
    <w:multiLevelType w:val="hybridMultilevel"/>
    <w:tmpl w:val="27D6A6C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D8B20CD"/>
    <w:multiLevelType w:val="hybridMultilevel"/>
    <w:tmpl w:val="11B0FFE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5"/>
  </w:num>
  <w:num w:numId="29">
    <w:abstractNumId w:val="17"/>
  </w:num>
  <w:num w:numId="30">
    <w:abstractNumId w:val="42"/>
  </w:num>
  <w:num w:numId="31">
    <w:abstractNumId w:val="44"/>
  </w:num>
  <w:num w:numId="32">
    <w:abstractNumId w:val="3"/>
  </w:num>
  <w:num w:numId="33">
    <w:abstractNumId w:val="32"/>
  </w:num>
  <w:num w:numId="34">
    <w:abstractNumId w:val="20"/>
  </w:num>
  <w:num w:numId="35">
    <w:abstractNumId w:val="23"/>
  </w:num>
  <w:num w:numId="36">
    <w:abstractNumId w:val="24"/>
  </w:num>
  <w:num w:numId="37">
    <w:abstractNumId w:val="21"/>
  </w:num>
  <w:num w:numId="38">
    <w:abstractNumId w:val="2"/>
  </w:num>
  <w:num w:numId="39">
    <w:abstractNumId w:val="9"/>
  </w:num>
  <w:num w:numId="40">
    <w:abstractNumId w:val="38"/>
  </w:num>
  <w:num w:numId="41">
    <w:abstractNumId w:val="16"/>
  </w:num>
  <w:num w:numId="42">
    <w:abstractNumId w:val="1"/>
  </w:num>
  <w:num w:numId="43">
    <w:abstractNumId w:val="0"/>
  </w:num>
  <w:num w:numId="44">
    <w:abstractNumId w:val="33"/>
  </w:num>
  <w:num w:numId="45">
    <w:abstractNumId w:val="22"/>
  </w:num>
  <w:num w:numId="46">
    <w:abstractNumId w:val="3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0D9"/>
    <w:rsid w:val="00001A00"/>
    <w:rsid w:val="00005B48"/>
    <w:rsid w:val="000074AF"/>
    <w:rsid w:val="000148B3"/>
    <w:rsid w:val="00014ACE"/>
    <w:rsid w:val="00016A74"/>
    <w:rsid w:val="0002504E"/>
    <w:rsid w:val="00030A21"/>
    <w:rsid w:val="00040147"/>
    <w:rsid w:val="000402AD"/>
    <w:rsid w:val="00043EAD"/>
    <w:rsid w:val="000467F7"/>
    <w:rsid w:val="0006084C"/>
    <w:rsid w:val="000661A4"/>
    <w:rsid w:val="00073D70"/>
    <w:rsid w:val="00077E09"/>
    <w:rsid w:val="000946A2"/>
    <w:rsid w:val="000A397B"/>
    <w:rsid w:val="000A52AB"/>
    <w:rsid w:val="000B1772"/>
    <w:rsid w:val="000B22E0"/>
    <w:rsid w:val="000B45D9"/>
    <w:rsid w:val="000D1577"/>
    <w:rsid w:val="000D7F89"/>
    <w:rsid w:val="000E2711"/>
    <w:rsid w:val="000F1532"/>
    <w:rsid w:val="000F443F"/>
    <w:rsid w:val="001317D2"/>
    <w:rsid w:val="00132300"/>
    <w:rsid w:val="00137D4A"/>
    <w:rsid w:val="00144BB2"/>
    <w:rsid w:val="00146221"/>
    <w:rsid w:val="0015718C"/>
    <w:rsid w:val="00163176"/>
    <w:rsid w:val="001637E8"/>
    <w:rsid w:val="00173BED"/>
    <w:rsid w:val="00181EB3"/>
    <w:rsid w:val="0018617B"/>
    <w:rsid w:val="00186774"/>
    <w:rsid w:val="00191E14"/>
    <w:rsid w:val="001A5017"/>
    <w:rsid w:val="001B1364"/>
    <w:rsid w:val="001B7AE7"/>
    <w:rsid w:val="001C2F83"/>
    <w:rsid w:val="001C7E90"/>
    <w:rsid w:val="001D012E"/>
    <w:rsid w:val="001D12E5"/>
    <w:rsid w:val="001E09A6"/>
    <w:rsid w:val="001E462E"/>
    <w:rsid w:val="001F0907"/>
    <w:rsid w:val="001F6D8A"/>
    <w:rsid w:val="00204AF8"/>
    <w:rsid w:val="00213DC2"/>
    <w:rsid w:val="002210C2"/>
    <w:rsid w:val="00221666"/>
    <w:rsid w:val="00221869"/>
    <w:rsid w:val="00237A04"/>
    <w:rsid w:val="002403F6"/>
    <w:rsid w:val="002433FD"/>
    <w:rsid w:val="00247BAA"/>
    <w:rsid w:val="002643A9"/>
    <w:rsid w:val="00267D69"/>
    <w:rsid w:val="00273A8C"/>
    <w:rsid w:val="00282411"/>
    <w:rsid w:val="00287086"/>
    <w:rsid w:val="002A098E"/>
    <w:rsid w:val="002B0CDF"/>
    <w:rsid w:val="002C2094"/>
    <w:rsid w:val="002D1E90"/>
    <w:rsid w:val="002D4120"/>
    <w:rsid w:val="002D684A"/>
    <w:rsid w:val="002F10D5"/>
    <w:rsid w:val="002F26B9"/>
    <w:rsid w:val="002F5726"/>
    <w:rsid w:val="0030021F"/>
    <w:rsid w:val="00302AA6"/>
    <w:rsid w:val="00307726"/>
    <w:rsid w:val="00307749"/>
    <w:rsid w:val="00317322"/>
    <w:rsid w:val="00331272"/>
    <w:rsid w:val="00332F4F"/>
    <w:rsid w:val="00345843"/>
    <w:rsid w:val="00347F2D"/>
    <w:rsid w:val="0035718F"/>
    <w:rsid w:val="0036095C"/>
    <w:rsid w:val="003633BA"/>
    <w:rsid w:val="003647E9"/>
    <w:rsid w:val="003724BA"/>
    <w:rsid w:val="00374FF1"/>
    <w:rsid w:val="00381D6A"/>
    <w:rsid w:val="00384DAD"/>
    <w:rsid w:val="003B0DE6"/>
    <w:rsid w:val="003C17A1"/>
    <w:rsid w:val="003C7E2B"/>
    <w:rsid w:val="003D46A5"/>
    <w:rsid w:val="003D4F71"/>
    <w:rsid w:val="003E0119"/>
    <w:rsid w:val="003E252F"/>
    <w:rsid w:val="003E5275"/>
    <w:rsid w:val="003F6764"/>
    <w:rsid w:val="00416391"/>
    <w:rsid w:val="00435991"/>
    <w:rsid w:val="004370ED"/>
    <w:rsid w:val="0044734C"/>
    <w:rsid w:val="004519DB"/>
    <w:rsid w:val="00452A56"/>
    <w:rsid w:val="0047004E"/>
    <w:rsid w:val="00473C19"/>
    <w:rsid w:val="004950CE"/>
    <w:rsid w:val="004A2FC4"/>
    <w:rsid w:val="004A60B3"/>
    <w:rsid w:val="004B3BC5"/>
    <w:rsid w:val="004B4D94"/>
    <w:rsid w:val="004C0359"/>
    <w:rsid w:val="004D0284"/>
    <w:rsid w:val="004D5E6F"/>
    <w:rsid w:val="004D6308"/>
    <w:rsid w:val="004E5308"/>
    <w:rsid w:val="0050056A"/>
    <w:rsid w:val="0050211D"/>
    <w:rsid w:val="00515C8B"/>
    <w:rsid w:val="005268B2"/>
    <w:rsid w:val="0055266F"/>
    <w:rsid w:val="00564C2E"/>
    <w:rsid w:val="00577BD1"/>
    <w:rsid w:val="0059518E"/>
    <w:rsid w:val="005A759F"/>
    <w:rsid w:val="005B0CD7"/>
    <w:rsid w:val="005B2207"/>
    <w:rsid w:val="005C63FA"/>
    <w:rsid w:val="005D06FA"/>
    <w:rsid w:val="005D22B8"/>
    <w:rsid w:val="005D35BB"/>
    <w:rsid w:val="005D6CDD"/>
    <w:rsid w:val="005D7AE0"/>
    <w:rsid w:val="005E1B05"/>
    <w:rsid w:val="005E3B59"/>
    <w:rsid w:val="005F3629"/>
    <w:rsid w:val="00607C83"/>
    <w:rsid w:val="00623428"/>
    <w:rsid w:val="00626ACF"/>
    <w:rsid w:val="00630821"/>
    <w:rsid w:val="00630DDF"/>
    <w:rsid w:val="00633C1D"/>
    <w:rsid w:val="00636883"/>
    <w:rsid w:val="006373B9"/>
    <w:rsid w:val="00641574"/>
    <w:rsid w:val="0064507F"/>
    <w:rsid w:val="00646049"/>
    <w:rsid w:val="00666468"/>
    <w:rsid w:val="006755E5"/>
    <w:rsid w:val="00687460"/>
    <w:rsid w:val="00691D5D"/>
    <w:rsid w:val="006940EC"/>
    <w:rsid w:val="00696DC4"/>
    <w:rsid w:val="006B0CE7"/>
    <w:rsid w:val="006B5937"/>
    <w:rsid w:val="006C0B4B"/>
    <w:rsid w:val="006C7C21"/>
    <w:rsid w:val="006D6568"/>
    <w:rsid w:val="006E59A3"/>
    <w:rsid w:val="00711FDE"/>
    <w:rsid w:val="00715838"/>
    <w:rsid w:val="00720DE0"/>
    <w:rsid w:val="0072419B"/>
    <w:rsid w:val="007425EE"/>
    <w:rsid w:val="00747626"/>
    <w:rsid w:val="00753EA6"/>
    <w:rsid w:val="00766E12"/>
    <w:rsid w:val="007934A8"/>
    <w:rsid w:val="00795A39"/>
    <w:rsid w:val="00795BDE"/>
    <w:rsid w:val="007974A6"/>
    <w:rsid w:val="007A1AF8"/>
    <w:rsid w:val="007A4D21"/>
    <w:rsid w:val="007B391F"/>
    <w:rsid w:val="007C00C5"/>
    <w:rsid w:val="007D4F7B"/>
    <w:rsid w:val="007D6F9B"/>
    <w:rsid w:val="007D7825"/>
    <w:rsid w:val="007F5B8F"/>
    <w:rsid w:val="007F63FB"/>
    <w:rsid w:val="00802942"/>
    <w:rsid w:val="00804516"/>
    <w:rsid w:val="00804D48"/>
    <w:rsid w:val="008251E7"/>
    <w:rsid w:val="0082628E"/>
    <w:rsid w:val="00852593"/>
    <w:rsid w:val="00861F24"/>
    <w:rsid w:val="00866409"/>
    <w:rsid w:val="00880F2A"/>
    <w:rsid w:val="00887E60"/>
    <w:rsid w:val="008900D6"/>
    <w:rsid w:val="008A3675"/>
    <w:rsid w:val="008C2448"/>
    <w:rsid w:val="008C6EBB"/>
    <w:rsid w:val="008D1364"/>
    <w:rsid w:val="008E5D35"/>
    <w:rsid w:val="009033B7"/>
    <w:rsid w:val="009065B1"/>
    <w:rsid w:val="00915906"/>
    <w:rsid w:val="009159D7"/>
    <w:rsid w:val="00917F70"/>
    <w:rsid w:val="0094628B"/>
    <w:rsid w:val="00951DC4"/>
    <w:rsid w:val="00956CE9"/>
    <w:rsid w:val="00956E33"/>
    <w:rsid w:val="009650E6"/>
    <w:rsid w:val="00972EB1"/>
    <w:rsid w:val="00973825"/>
    <w:rsid w:val="009847EB"/>
    <w:rsid w:val="00985E66"/>
    <w:rsid w:val="00986D03"/>
    <w:rsid w:val="00991B3C"/>
    <w:rsid w:val="00992D7C"/>
    <w:rsid w:val="009958A4"/>
    <w:rsid w:val="00996270"/>
    <w:rsid w:val="009A4DC5"/>
    <w:rsid w:val="009A57EB"/>
    <w:rsid w:val="009A61D9"/>
    <w:rsid w:val="009A7F40"/>
    <w:rsid w:val="009B1485"/>
    <w:rsid w:val="009B5CE0"/>
    <w:rsid w:val="009C7F1D"/>
    <w:rsid w:val="009C7F78"/>
    <w:rsid w:val="009D0A47"/>
    <w:rsid w:val="009D1699"/>
    <w:rsid w:val="009D3D3D"/>
    <w:rsid w:val="009D4AD4"/>
    <w:rsid w:val="009E1877"/>
    <w:rsid w:val="009E4DD1"/>
    <w:rsid w:val="009E743F"/>
    <w:rsid w:val="00A0092F"/>
    <w:rsid w:val="00A0290E"/>
    <w:rsid w:val="00A070E5"/>
    <w:rsid w:val="00A11A07"/>
    <w:rsid w:val="00A24C64"/>
    <w:rsid w:val="00A25EF0"/>
    <w:rsid w:val="00A300D9"/>
    <w:rsid w:val="00A30EE3"/>
    <w:rsid w:val="00A318C1"/>
    <w:rsid w:val="00A4128D"/>
    <w:rsid w:val="00A45F4B"/>
    <w:rsid w:val="00A468D3"/>
    <w:rsid w:val="00A61029"/>
    <w:rsid w:val="00A62049"/>
    <w:rsid w:val="00A64D8C"/>
    <w:rsid w:val="00A670A2"/>
    <w:rsid w:val="00A70883"/>
    <w:rsid w:val="00A7183F"/>
    <w:rsid w:val="00A9680F"/>
    <w:rsid w:val="00AA1F31"/>
    <w:rsid w:val="00AA5F40"/>
    <w:rsid w:val="00AB262F"/>
    <w:rsid w:val="00AE5CDF"/>
    <w:rsid w:val="00AE70E7"/>
    <w:rsid w:val="00AE7441"/>
    <w:rsid w:val="00B15932"/>
    <w:rsid w:val="00B16D9C"/>
    <w:rsid w:val="00B22BBB"/>
    <w:rsid w:val="00B31D6B"/>
    <w:rsid w:val="00B342CB"/>
    <w:rsid w:val="00B43F70"/>
    <w:rsid w:val="00B57AF8"/>
    <w:rsid w:val="00B60944"/>
    <w:rsid w:val="00B6285D"/>
    <w:rsid w:val="00B732E3"/>
    <w:rsid w:val="00B77F7D"/>
    <w:rsid w:val="00B812F1"/>
    <w:rsid w:val="00BA198B"/>
    <w:rsid w:val="00BB4CF0"/>
    <w:rsid w:val="00BB5A2A"/>
    <w:rsid w:val="00BC4073"/>
    <w:rsid w:val="00BD46D0"/>
    <w:rsid w:val="00BE44EA"/>
    <w:rsid w:val="00BE59BC"/>
    <w:rsid w:val="00BF04EC"/>
    <w:rsid w:val="00BF1212"/>
    <w:rsid w:val="00C00D86"/>
    <w:rsid w:val="00C310FE"/>
    <w:rsid w:val="00C53C9D"/>
    <w:rsid w:val="00C61E64"/>
    <w:rsid w:val="00C62A91"/>
    <w:rsid w:val="00C7004F"/>
    <w:rsid w:val="00C7403D"/>
    <w:rsid w:val="00C76803"/>
    <w:rsid w:val="00C92671"/>
    <w:rsid w:val="00C97789"/>
    <w:rsid w:val="00CA1E28"/>
    <w:rsid w:val="00CA7137"/>
    <w:rsid w:val="00CB0774"/>
    <w:rsid w:val="00CB0EB6"/>
    <w:rsid w:val="00CB19E3"/>
    <w:rsid w:val="00CC2105"/>
    <w:rsid w:val="00CD0257"/>
    <w:rsid w:val="00CD2F3D"/>
    <w:rsid w:val="00CE3B2C"/>
    <w:rsid w:val="00CE646A"/>
    <w:rsid w:val="00CF11F5"/>
    <w:rsid w:val="00CF3122"/>
    <w:rsid w:val="00CF59D0"/>
    <w:rsid w:val="00D02A3C"/>
    <w:rsid w:val="00D05C6C"/>
    <w:rsid w:val="00D12A96"/>
    <w:rsid w:val="00D1425B"/>
    <w:rsid w:val="00D16B48"/>
    <w:rsid w:val="00D2357E"/>
    <w:rsid w:val="00D36688"/>
    <w:rsid w:val="00D44129"/>
    <w:rsid w:val="00D651D1"/>
    <w:rsid w:val="00D67277"/>
    <w:rsid w:val="00D724DB"/>
    <w:rsid w:val="00D759A9"/>
    <w:rsid w:val="00D8169F"/>
    <w:rsid w:val="00D83729"/>
    <w:rsid w:val="00D97EBB"/>
    <w:rsid w:val="00DA3809"/>
    <w:rsid w:val="00DA5996"/>
    <w:rsid w:val="00DB5456"/>
    <w:rsid w:val="00DB6406"/>
    <w:rsid w:val="00DC02C6"/>
    <w:rsid w:val="00DC3DE6"/>
    <w:rsid w:val="00DC526B"/>
    <w:rsid w:val="00DC6A58"/>
    <w:rsid w:val="00DE313F"/>
    <w:rsid w:val="00E02A20"/>
    <w:rsid w:val="00E03FAB"/>
    <w:rsid w:val="00E06874"/>
    <w:rsid w:val="00E31B79"/>
    <w:rsid w:val="00E330B1"/>
    <w:rsid w:val="00E35CAF"/>
    <w:rsid w:val="00E36F83"/>
    <w:rsid w:val="00E6585F"/>
    <w:rsid w:val="00E67818"/>
    <w:rsid w:val="00E73ED2"/>
    <w:rsid w:val="00E812D8"/>
    <w:rsid w:val="00E835DC"/>
    <w:rsid w:val="00E8704E"/>
    <w:rsid w:val="00E879B9"/>
    <w:rsid w:val="00EA5177"/>
    <w:rsid w:val="00EB0355"/>
    <w:rsid w:val="00EB0EC6"/>
    <w:rsid w:val="00EC6875"/>
    <w:rsid w:val="00ED3891"/>
    <w:rsid w:val="00ED480F"/>
    <w:rsid w:val="00EE04A8"/>
    <w:rsid w:val="00EE0621"/>
    <w:rsid w:val="00EE0957"/>
    <w:rsid w:val="00EE239F"/>
    <w:rsid w:val="00EF1BE6"/>
    <w:rsid w:val="00F108DD"/>
    <w:rsid w:val="00F30666"/>
    <w:rsid w:val="00F31BF0"/>
    <w:rsid w:val="00F4107A"/>
    <w:rsid w:val="00F42FC9"/>
    <w:rsid w:val="00F63EE6"/>
    <w:rsid w:val="00F67313"/>
    <w:rsid w:val="00F73D3D"/>
    <w:rsid w:val="00F76E7E"/>
    <w:rsid w:val="00F82ACE"/>
    <w:rsid w:val="00F9264A"/>
    <w:rsid w:val="00F96684"/>
    <w:rsid w:val="00F97F55"/>
    <w:rsid w:val="00FA0E8F"/>
    <w:rsid w:val="00FA4C08"/>
    <w:rsid w:val="00FA5D52"/>
    <w:rsid w:val="00FB7510"/>
    <w:rsid w:val="00FC73E0"/>
    <w:rsid w:val="00FD55EC"/>
    <w:rsid w:val="00FE3A8C"/>
    <w:rsid w:val="00FF57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6E63FC"/>
  <w15:chartTrackingRefBased/>
  <w15:docId w15:val="{5314D025-9545-4AC0-A21C-32201A9A4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2F4F"/>
    <w:pPr>
      <w:spacing w:after="0" w:line="240" w:lineRule="auto"/>
    </w:pPr>
    <w:rPr>
      <w:rFonts w:ascii="Times New Roman" w:eastAsia="Calibri" w:hAnsi="Times New Roman" w:cs="Times New Roman"/>
      <w:sz w:val="24"/>
      <w:szCs w:val="24"/>
      <w:lang w:eastAsia="pl-PL"/>
    </w:rPr>
  </w:style>
  <w:style w:type="paragraph" w:styleId="Nagwek8">
    <w:name w:val="heading 8"/>
    <w:basedOn w:val="Normalny"/>
    <w:next w:val="Normalny"/>
    <w:link w:val="Nagwek8Znak"/>
    <w:uiPriority w:val="9"/>
    <w:semiHidden/>
    <w:unhideWhenUsed/>
    <w:qFormat/>
    <w:rsid w:val="00287086"/>
    <w:pPr>
      <w:spacing w:before="240" w:after="60"/>
      <w:outlineLvl w:val="7"/>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A300D9"/>
    <w:rPr>
      <w:color w:val="0000FF"/>
      <w:u w:val="single"/>
    </w:rPr>
  </w:style>
  <w:style w:type="paragraph" w:styleId="Nagwek">
    <w:name w:val="header"/>
    <w:basedOn w:val="Normalny"/>
    <w:link w:val="NagwekZnak"/>
    <w:unhideWhenUsed/>
    <w:rsid w:val="00A300D9"/>
    <w:pPr>
      <w:tabs>
        <w:tab w:val="center" w:pos="4536"/>
        <w:tab w:val="right" w:pos="9072"/>
      </w:tabs>
    </w:pPr>
    <w:rPr>
      <w:lang w:val="x-none" w:eastAsia="x-none"/>
    </w:rPr>
  </w:style>
  <w:style w:type="character" w:customStyle="1" w:styleId="NagwekZnak">
    <w:name w:val="Nagłówek Znak"/>
    <w:basedOn w:val="Domylnaczcionkaakapitu"/>
    <w:link w:val="Nagwek"/>
    <w:rsid w:val="00A300D9"/>
    <w:rPr>
      <w:rFonts w:ascii="Times New Roman" w:eastAsia="Calibri" w:hAnsi="Times New Roman" w:cs="Times New Roman"/>
      <w:sz w:val="24"/>
      <w:szCs w:val="24"/>
      <w:lang w:val="x-none" w:eastAsia="x-none"/>
    </w:rPr>
  </w:style>
  <w:style w:type="paragraph" w:styleId="Tekstpodstawowywcity3">
    <w:name w:val="Body Text Indent 3"/>
    <w:basedOn w:val="Normalny"/>
    <w:link w:val="Tekstpodstawowywcity3Znak"/>
    <w:uiPriority w:val="99"/>
    <w:semiHidden/>
    <w:unhideWhenUsed/>
    <w:rsid w:val="00A300D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300D9"/>
    <w:rPr>
      <w:rFonts w:ascii="Times New Roman" w:eastAsia="Calibri" w:hAnsi="Times New Roman" w:cs="Times New Roman"/>
      <w:sz w:val="16"/>
      <w:szCs w:val="16"/>
      <w:lang w:eastAsia="pl-PL"/>
    </w:rPr>
  </w:style>
  <w:style w:type="paragraph" w:styleId="Stopka">
    <w:name w:val="footer"/>
    <w:basedOn w:val="Normalny"/>
    <w:link w:val="StopkaZnak"/>
    <w:uiPriority w:val="99"/>
    <w:unhideWhenUsed/>
    <w:rsid w:val="00A300D9"/>
    <w:pPr>
      <w:tabs>
        <w:tab w:val="center" w:pos="4536"/>
        <w:tab w:val="right" w:pos="9072"/>
      </w:tabs>
    </w:pPr>
  </w:style>
  <w:style w:type="character" w:customStyle="1" w:styleId="StopkaZnak">
    <w:name w:val="Stopka Znak"/>
    <w:basedOn w:val="Domylnaczcionkaakapitu"/>
    <w:link w:val="Stopka"/>
    <w:uiPriority w:val="99"/>
    <w:rsid w:val="00A300D9"/>
    <w:rPr>
      <w:rFonts w:ascii="Times New Roman" w:eastAsia="Calibri" w:hAnsi="Times New Roman" w:cs="Times New Roman"/>
      <w:sz w:val="24"/>
      <w:szCs w:val="24"/>
      <w:lang w:eastAsia="pl-PL"/>
    </w:rPr>
  </w:style>
  <w:style w:type="paragraph" w:styleId="Akapitzlist">
    <w:name w:val="List Paragraph"/>
    <w:basedOn w:val="Normalny"/>
    <w:uiPriority w:val="99"/>
    <w:qFormat/>
    <w:rsid w:val="00B732E3"/>
    <w:pPr>
      <w:ind w:left="720"/>
      <w:contextualSpacing/>
    </w:pPr>
  </w:style>
  <w:style w:type="character" w:customStyle="1" w:styleId="Nagwek8Znak">
    <w:name w:val="Nagłówek 8 Znak"/>
    <w:basedOn w:val="Domylnaczcionkaakapitu"/>
    <w:link w:val="Nagwek8"/>
    <w:uiPriority w:val="9"/>
    <w:semiHidden/>
    <w:rsid w:val="00287086"/>
    <w:rPr>
      <w:rFonts w:ascii="Times New Roman" w:eastAsia="Calibri" w:hAnsi="Times New Roman" w:cs="Times New Roman"/>
      <w:i/>
      <w:iCs/>
      <w:sz w:val="24"/>
      <w:szCs w:val="24"/>
      <w:lang w:val="x-none" w:eastAsia="x-none"/>
    </w:rPr>
  </w:style>
  <w:style w:type="character" w:customStyle="1" w:styleId="Bodytext2">
    <w:name w:val="Body text (2)_"/>
    <w:link w:val="Bodytext20"/>
    <w:rsid w:val="00CD0257"/>
    <w:rPr>
      <w:rFonts w:ascii="Calibri" w:hAnsi="Calibri" w:cs="Calibri"/>
      <w:shd w:val="clear" w:color="auto" w:fill="FFFFFF"/>
    </w:rPr>
  </w:style>
  <w:style w:type="paragraph" w:customStyle="1" w:styleId="Bodytext20">
    <w:name w:val="Body text (2)"/>
    <w:basedOn w:val="Normalny"/>
    <w:link w:val="Bodytext2"/>
    <w:rsid w:val="00CD0257"/>
    <w:pPr>
      <w:widowControl w:val="0"/>
      <w:shd w:val="clear" w:color="auto" w:fill="FFFFFF"/>
      <w:spacing w:line="307" w:lineRule="exact"/>
      <w:ind w:hanging="440"/>
      <w:jc w:val="both"/>
    </w:pPr>
    <w:rPr>
      <w:rFonts w:ascii="Calibri" w:eastAsiaTheme="minorHAnsi" w:hAnsi="Calibri" w:cs="Calibri"/>
      <w:sz w:val="22"/>
      <w:szCs w:val="22"/>
      <w:lang w:eastAsia="en-US"/>
    </w:rPr>
  </w:style>
  <w:style w:type="paragraph" w:customStyle="1" w:styleId="p">
    <w:name w:val="p"/>
    <w:rsid w:val="00687460"/>
    <w:pPr>
      <w:spacing w:after="0" w:line="276" w:lineRule="auto"/>
    </w:pPr>
    <w:rPr>
      <w:rFonts w:ascii="Arial Narrow" w:eastAsia="Arial Narrow" w:hAnsi="Arial Narrow" w:cs="Arial Narrow"/>
      <w:lang w:eastAsia="pl-PL"/>
    </w:rPr>
  </w:style>
  <w:style w:type="paragraph" w:customStyle="1" w:styleId="center">
    <w:name w:val="center"/>
    <w:rsid w:val="00687460"/>
    <w:pPr>
      <w:spacing w:after="0" w:line="276" w:lineRule="auto"/>
      <w:jc w:val="center"/>
    </w:pPr>
    <w:rPr>
      <w:rFonts w:ascii="Arial Narrow" w:eastAsia="Arial Narrow" w:hAnsi="Arial Narrow" w:cs="Arial Narrow"/>
      <w:lang w:eastAsia="pl-PL"/>
    </w:rPr>
  </w:style>
  <w:style w:type="paragraph" w:customStyle="1" w:styleId="tableCenter">
    <w:name w:val="tableCenter"/>
    <w:rsid w:val="00687460"/>
    <w:pPr>
      <w:spacing w:after="0" w:line="276" w:lineRule="auto"/>
      <w:jc w:val="center"/>
    </w:pPr>
    <w:rPr>
      <w:rFonts w:ascii="Arial Narrow" w:eastAsia="Arial Narrow" w:hAnsi="Arial Narrow" w:cs="Arial Narrow"/>
      <w:lang w:eastAsia="pl-PL"/>
    </w:rPr>
  </w:style>
  <w:style w:type="character" w:customStyle="1" w:styleId="bold">
    <w:name w:val="bold"/>
    <w:rsid w:val="00687460"/>
    <w:rPr>
      <w:b/>
    </w:rPr>
  </w:style>
  <w:style w:type="paragraph" w:styleId="Tekstdymka">
    <w:name w:val="Balloon Text"/>
    <w:basedOn w:val="Normalny"/>
    <w:link w:val="TekstdymkaZnak"/>
    <w:uiPriority w:val="99"/>
    <w:semiHidden/>
    <w:unhideWhenUsed/>
    <w:rsid w:val="005B2207"/>
    <w:rPr>
      <w:rFonts w:ascii="Segoe UI" w:hAnsi="Segoe UI" w:cs="Segoe UI"/>
      <w:sz w:val="18"/>
      <w:szCs w:val="18"/>
    </w:rPr>
  </w:style>
  <w:style w:type="character" w:customStyle="1" w:styleId="TekstdymkaZnak">
    <w:name w:val="Tekst dymka Znak"/>
    <w:basedOn w:val="Domylnaczcionkaakapitu"/>
    <w:link w:val="Tekstdymka"/>
    <w:uiPriority w:val="99"/>
    <w:semiHidden/>
    <w:rsid w:val="005B2207"/>
    <w:rPr>
      <w:rFonts w:ascii="Segoe UI" w:eastAsia="Calibri" w:hAnsi="Segoe UI" w:cs="Segoe UI"/>
      <w:sz w:val="18"/>
      <w:szCs w:val="18"/>
      <w:lang w:eastAsia="pl-PL"/>
    </w:rPr>
  </w:style>
  <w:style w:type="paragraph" w:styleId="NormalnyWeb">
    <w:name w:val="Normal (Web)"/>
    <w:basedOn w:val="Normalny"/>
    <w:rsid w:val="00221666"/>
    <w:pPr>
      <w:spacing w:before="100" w:beforeAutospacing="1" w:after="100" w:afterAutospacing="1"/>
    </w:pPr>
    <w:rPr>
      <w:rFonts w:ascii="Arial Unicode MS" w:eastAsia="Arial Unicode MS" w:hAnsi="Arial Unicode MS" w:cs="Arial Unicode MS"/>
    </w:rPr>
  </w:style>
  <w:style w:type="character" w:customStyle="1" w:styleId="paragraphpunkt1">
    <w:name w:val="paragraphpunkt1"/>
    <w:rsid w:val="00221666"/>
    <w:rPr>
      <w:b/>
      <w:bCs/>
    </w:rPr>
  </w:style>
  <w:style w:type="paragraph" w:customStyle="1" w:styleId="Domylnie">
    <w:name w:val="Domyślnie"/>
    <w:rsid w:val="00221666"/>
    <w:pPr>
      <w:tabs>
        <w:tab w:val="left" w:pos="708"/>
      </w:tabs>
      <w:suppressAutoHyphens/>
      <w:spacing w:after="120" w:line="276" w:lineRule="auto"/>
    </w:pPr>
    <w:rPr>
      <w:rFonts w:ascii="Calibri" w:eastAsia="SimSun" w:hAnsi="Calibri" w:cs="Times New Roman"/>
      <w:color w:val="00000A"/>
    </w:rPr>
  </w:style>
  <w:style w:type="paragraph" w:styleId="Bezodstpw">
    <w:name w:val="No Spacing"/>
    <w:link w:val="BezodstpwZnak"/>
    <w:uiPriority w:val="1"/>
    <w:qFormat/>
    <w:rsid w:val="00221666"/>
    <w:pPr>
      <w:spacing w:after="0" w:line="240" w:lineRule="auto"/>
    </w:pPr>
    <w:rPr>
      <w:rFonts w:ascii="Calibri" w:eastAsia="Calibri" w:hAnsi="Calibri" w:cs="Times New Roman"/>
    </w:rPr>
  </w:style>
  <w:style w:type="character" w:customStyle="1" w:styleId="BezodstpwZnak">
    <w:name w:val="Bez odstępów Znak"/>
    <w:link w:val="Bezodstpw"/>
    <w:uiPriority w:val="1"/>
    <w:rsid w:val="00221666"/>
    <w:rPr>
      <w:rFonts w:ascii="Calibri" w:eastAsia="Calibri" w:hAnsi="Calibri" w:cs="Times New Roman"/>
    </w:rPr>
  </w:style>
  <w:style w:type="paragraph" w:styleId="Tekstpodstawowywcity">
    <w:name w:val="Body Text Indent"/>
    <w:basedOn w:val="Normalny"/>
    <w:link w:val="TekstpodstawowywcityZnak"/>
    <w:uiPriority w:val="99"/>
    <w:unhideWhenUsed/>
    <w:rsid w:val="007A1AF8"/>
    <w:pPr>
      <w:spacing w:after="120"/>
      <w:ind w:left="283"/>
    </w:pPr>
  </w:style>
  <w:style w:type="character" w:customStyle="1" w:styleId="TekstpodstawowywcityZnak">
    <w:name w:val="Tekst podstawowy wcięty Znak"/>
    <w:basedOn w:val="Domylnaczcionkaakapitu"/>
    <w:link w:val="Tekstpodstawowywcity"/>
    <w:uiPriority w:val="99"/>
    <w:rsid w:val="007A1AF8"/>
    <w:rPr>
      <w:rFonts w:ascii="Times New Roman" w:eastAsia="Calibri" w:hAnsi="Times New Roman" w:cs="Times New Roman"/>
      <w:sz w:val="24"/>
      <w:szCs w:val="24"/>
      <w:lang w:eastAsia="pl-PL"/>
    </w:rPr>
  </w:style>
  <w:style w:type="paragraph" w:customStyle="1" w:styleId="BodyText21">
    <w:name w:val="Body Text 21"/>
    <w:basedOn w:val="Normalny"/>
    <w:semiHidden/>
    <w:rsid w:val="007A1AF8"/>
    <w:pPr>
      <w:widowControl w:val="0"/>
      <w:suppressAutoHyphens/>
      <w:ind w:firstLine="60"/>
      <w:jc w:val="both"/>
    </w:pPr>
    <w:rPr>
      <w:rFonts w:ascii="Arial" w:eastAsia="Times New Roman" w:hAnsi="Arial" w:cs="Arial"/>
      <w:lang w:eastAsia="ar-SA"/>
    </w:rPr>
  </w:style>
  <w:style w:type="paragraph" w:styleId="Tekstprzypisudolnego">
    <w:name w:val="footnote text"/>
    <w:basedOn w:val="Normalny"/>
    <w:link w:val="TekstprzypisudolnegoZnak"/>
    <w:uiPriority w:val="99"/>
    <w:unhideWhenUsed/>
    <w:rsid w:val="002C2094"/>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2C2094"/>
    <w:rPr>
      <w:sz w:val="20"/>
      <w:szCs w:val="20"/>
    </w:rPr>
  </w:style>
  <w:style w:type="character" w:styleId="Odwoanieprzypisudolnego">
    <w:name w:val="footnote reference"/>
    <w:basedOn w:val="Domylnaczcionkaakapitu"/>
    <w:uiPriority w:val="99"/>
    <w:semiHidden/>
    <w:unhideWhenUsed/>
    <w:rsid w:val="002C2094"/>
    <w:rPr>
      <w:vertAlign w:val="superscript"/>
    </w:rPr>
  </w:style>
  <w:style w:type="character" w:styleId="Nierozpoznanawzmianka">
    <w:name w:val="Unresolved Mention"/>
    <w:basedOn w:val="Domylnaczcionkaakapitu"/>
    <w:uiPriority w:val="99"/>
    <w:semiHidden/>
    <w:unhideWhenUsed/>
    <w:rsid w:val="00F97F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674331">
      <w:bodyDiv w:val="1"/>
      <w:marLeft w:val="0"/>
      <w:marRight w:val="0"/>
      <w:marTop w:val="0"/>
      <w:marBottom w:val="0"/>
      <w:divBdr>
        <w:top w:val="none" w:sz="0" w:space="0" w:color="auto"/>
        <w:left w:val="none" w:sz="0" w:space="0" w:color="auto"/>
        <w:bottom w:val="none" w:sz="0" w:space="0" w:color="auto"/>
        <w:right w:val="none" w:sz="0" w:space="0" w:color="auto"/>
      </w:divBdr>
    </w:div>
    <w:div w:id="419135444">
      <w:bodyDiv w:val="1"/>
      <w:marLeft w:val="0"/>
      <w:marRight w:val="0"/>
      <w:marTop w:val="0"/>
      <w:marBottom w:val="0"/>
      <w:divBdr>
        <w:top w:val="none" w:sz="0" w:space="0" w:color="auto"/>
        <w:left w:val="none" w:sz="0" w:space="0" w:color="auto"/>
        <w:bottom w:val="none" w:sz="0" w:space="0" w:color="auto"/>
        <w:right w:val="none" w:sz="0" w:space="0" w:color="auto"/>
      </w:divBdr>
    </w:div>
    <w:div w:id="1694644251">
      <w:bodyDiv w:val="1"/>
      <w:marLeft w:val="0"/>
      <w:marRight w:val="0"/>
      <w:marTop w:val="0"/>
      <w:marBottom w:val="0"/>
      <w:divBdr>
        <w:top w:val="none" w:sz="0" w:space="0" w:color="auto"/>
        <w:left w:val="none" w:sz="0" w:space="0" w:color="auto"/>
        <w:bottom w:val="none" w:sz="0" w:space="0" w:color="auto"/>
        <w:right w:val="none" w:sz="0" w:space="0" w:color="auto"/>
      </w:divBdr>
    </w:div>
    <w:div w:id="1889996248">
      <w:bodyDiv w:val="1"/>
      <w:marLeft w:val="0"/>
      <w:marRight w:val="0"/>
      <w:marTop w:val="0"/>
      <w:marBottom w:val="0"/>
      <w:divBdr>
        <w:top w:val="none" w:sz="0" w:space="0" w:color="auto"/>
        <w:left w:val="none" w:sz="0" w:space="0" w:color="auto"/>
        <w:bottom w:val="none" w:sz="0" w:space="0" w:color="auto"/>
        <w:right w:val="none" w:sz="0" w:space="0" w:color="auto"/>
      </w:divBdr>
    </w:div>
    <w:div w:id="202763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_pub@brzesko.pl" TargetMode="External"/><Relationship Id="rId13" Type="http://schemas.openxmlformats.org/officeDocument/2006/relationships/hyperlink" Target="http://www.brzesko.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user/urzadmiejskibrzesko/liv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_pub@brzesko.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rzesko.pl" TargetMode="External"/><Relationship Id="rId4" Type="http://schemas.openxmlformats.org/officeDocument/2006/relationships/settings" Target="settings.xml"/><Relationship Id="rId9" Type="http://schemas.openxmlformats.org/officeDocument/2006/relationships/hyperlink" Target="http://www.brzesko.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65D28-923D-43B7-A79A-782C305C2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4007</TotalTime>
  <Pages>1</Pages>
  <Words>9136</Words>
  <Characters>54820</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magrzyb</dc:creator>
  <cp:keywords/>
  <dc:description/>
  <cp:lastModifiedBy>koklisiewicz</cp:lastModifiedBy>
  <cp:revision>168</cp:revision>
  <cp:lastPrinted>2019-02-27T09:54:00Z</cp:lastPrinted>
  <dcterms:created xsi:type="dcterms:W3CDTF">2019-01-18T10:05:00Z</dcterms:created>
  <dcterms:modified xsi:type="dcterms:W3CDTF">2020-04-29T07:18:00Z</dcterms:modified>
</cp:coreProperties>
</file>